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384E" w:rsidRDefault="002E384E">
      <w:pPr>
        <w:pStyle w:val="Title"/>
        <w:rPr>
          <w:sz w:val="24"/>
        </w:rPr>
      </w:pPr>
      <w:smartTag w:uri="urn:schemas-microsoft-com:office:smarttags" w:element="place">
        <w:smartTag w:uri="urn:schemas-microsoft-com:office:smarttags" w:element="PlaceName">
          <w:r>
            <w:rPr>
              <w:sz w:val="24"/>
            </w:rPr>
            <w:t>VALENCIA</w:t>
          </w:r>
        </w:smartTag>
        <w:r>
          <w:rPr>
            <w:sz w:val="24"/>
          </w:rPr>
          <w:t xml:space="preserve"> </w:t>
        </w:r>
        <w:smartTag w:uri="urn:schemas-microsoft-com:office:smarttags" w:element="PlaceType">
          <w:r>
            <w:rPr>
              <w:sz w:val="24"/>
            </w:rPr>
            <w:t>COMMUNITY COLLEGE</w:t>
          </w:r>
        </w:smartTag>
      </w:smartTag>
    </w:p>
    <w:p w:rsidR="002E384E" w:rsidRDefault="002E384E">
      <w:pPr>
        <w:pStyle w:val="Subtitle"/>
        <w:rPr>
          <w:sz w:val="24"/>
        </w:rPr>
      </w:pPr>
      <w:r>
        <w:rPr>
          <w:sz w:val="24"/>
        </w:rPr>
        <w:t>RADIOGRAPHY PROGRAM</w:t>
      </w:r>
    </w:p>
    <w:p w:rsidR="002E384E" w:rsidRDefault="002E384E">
      <w:pPr>
        <w:rPr>
          <w:b/>
          <w:sz w:val="24"/>
          <w:u w:val="single"/>
        </w:rPr>
      </w:pPr>
    </w:p>
    <w:p w:rsidR="002E384E" w:rsidRDefault="002E384E">
      <w:pPr>
        <w:rPr>
          <w:b/>
          <w:sz w:val="24"/>
          <w:u w:val="single"/>
        </w:rPr>
      </w:pPr>
      <w:r>
        <w:rPr>
          <w:b/>
          <w:sz w:val="24"/>
          <w:u w:val="single"/>
        </w:rPr>
        <w:t>RADIOGRAPHIC PROCEDURES I</w:t>
      </w:r>
      <w:r>
        <w:rPr>
          <w:b/>
          <w:sz w:val="24"/>
        </w:rPr>
        <w:t xml:space="preserve">                                            </w:t>
      </w:r>
      <w:r w:rsidR="00E977B6">
        <w:rPr>
          <w:b/>
          <w:sz w:val="24"/>
          <w:u w:val="single"/>
        </w:rPr>
        <w:t>YEAR I, SESSION I, 20</w:t>
      </w:r>
      <w:r w:rsidR="007C0391">
        <w:rPr>
          <w:b/>
          <w:sz w:val="24"/>
          <w:u w:val="single"/>
        </w:rPr>
        <w:t>1410</w:t>
      </w:r>
    </w:p>
    <w:p w:rsidR="002E384E" w:rsidRDefault="002E384E">
      <w:pPr>
        <w:rPr>
          <w:b/>
          <w:sz w:val="24"/>
        </w:rPr>
      </w:pPr>
    </w:p>
    <w:p w:rsidR="002E384E" w:rsidRDefault="002E384E">
      <w:pPr>
        <w:rPr>
          <w:b/>
          <w:sz w:val="24"/>
        </w:rPr>
      </w:pPr>
      <w:r>
        <w:rPr>
          <w:b/>
          <w:sz w:val="24"/>
        </w:rPr>
        <w:t xml:space="preserve">RTE 1503C       </w:t>
      </w:r>
      <w:r>
        <w:rPr>
          <w:b/>
          <w:sz w:val="24"/>
        </w:rPr>
        <w:tab/>
      </w:r>
      <w:r>
        <w:rPr>
          <w:b/>
          <w:sz w:val="24"/>
        </w:rPr>
        <w:tab/>
      </w:r>
      <w:r>
        <w:rPr>
          <w:b/>
          <w:sz w:val="24"/>
        </w:rPr>
        <w:tab/>
      </w:r>
      <w:r>
        <w:rPr>
          <w:b/>
          <w:sz w:val="24"/>
        </w:rPr>
        <w:tab/>
        <w:t xml:space="preserve"> </w:t>
      </w:r>
      <w:smartTag w:uri="urn:schemas-microsoft-com:office:smarttags" w:element="place">
        <w:smartTag w:uri="urn:schemas-microsoft-com:office:smarttags" w:element="PlaceName">
          <w:r w:rsidR="003577C1">
            <w:rPr>
              <w:b/>
              <w:sz w:val="24"/>
            </w:rPr>
            <w:t>AHS</w:t>
          </w:r>
        </w:smartTag>
        <w:r w:rsidR="003577C1">
          <w:rPr>
            <w:b/>
            <w:sz w:val="24"/>
          </w:rPr>
          <w:t xml:space="preserve"> </w:t>
        </w:r>
        <w:smartTag w:uri="urn:schemas-microsoft-com:office:smarttags" w:element="PlaceType">
          <w:r w:rsidR="0076246A">
            <w:rPr>
              <w:b/>
              <w:sz w:val="24"/>
            </w:rPr>
            <w:t>Rm.</w:t>
          </w:r>
        </w:smartTag>
      </w:smartTag>
      <w:r w:rsidR="003577C1">
        <w:rPr>
          <w:b/>
          <w:sz w:val="24"/>
        </w:rPr>
        <w:t xml:space="preserve"> </w:t>
      </w:r>
      <w:r w:rsidR="0076246A">
        <w:rPr>
          <w:b/>
          <w:sz w:val="24"/>
        </w:rPr>
        <w:t>239</w:t>
      </w:r>
      <w:r w:rsidR="00C0280C">
        <w:rPr>
          <w:b/>
          <w:sz w:val="24"/>
        </w:rPr>
        <w:t xml:space="preserve"> MONDAY </w:t>
      </w:r>
      <w:r>
        <w:rPr>
          <w:b/>
          <w:sz w:val="24"/>
        </w:rPr>
        <w:t xml:space="preserve">LECTURE </w:t>
      </w:r>
      <w:smartTag w:uri="urn:schemas-microsoft-com:office:smarttags" w:element="time">
        <w:smartTagPr>
          <w:attr w:name="Minute" w:val="30"/>
          <w:attr w:name="Hour" w:val="8"/>
        </w:smartTagPr>
        <w:r>
          <w:rPr>
            <w:b/>
            <w:sz w:val="24"/>
          </w:rPr>
          <w:t>8:30</w:t>
        </w:r>
      </w:smartTag>
      <w:r>
        <w:rPr>
          <w:b/>
          <w:sz w:val="24"/>
        </w:rPr>
        <w:t xml:space="preserve"> -</w:t>
      </w:r>
      <w:smartTag w:uri="urn:schemas-microsoft-com:office:smarttags" w:element="time">
        <w:smartTagPr>
          <w:attr w:name="Minute" w:val="30"/>
          <w:attr w:name="Hour" w:val="11"/>
        </w:smartTagPr>
        <w:r>
          <w:rPr>
            <w:b/>
            <w:sz w:val="24"/>
          </w:rPr>
          <w:t>11:30</w:t>
        </w:r>
      </w:smartTag>
      <w:r>
        <w:rPr>
          <w:b/>
          <w:sz w:val="24"/>
        </w:rPr>
        <w:t xml:space="preserve">     </w:t>
      </w:r>
    </w:p>
    <w:p w:rsidR="002E384E" w:rsidRDefault="00640CDC">
      <w:pPr>
        <w:rPr>
          <w:b/>
          <w:sz w:val="24"/>
        </w:rPr>
      </w:pPr>
      <w:r>
        <w:rPr>
          <w:b/>
          <w:sz w:val="24"/>
        </w:rPr>
        <w:t>3</w:t>
      </w:r>
      <w:r w:rsidR="0076246A">
        <w:rPr>
          <w:b/>
          <w:sz w:val="24"/>
        </w:rPr>
        <w:t xml:space="preserve"> CREDIT (4 CONTACT HRS.)</w:t>
      </w:r>
      <w:r w:rsidR="0076246A">
        <w:rPr>
          <w:b/>
          <w:sz w:val="24"/>
        </w:rPr>
        <w:tab/>
      </w:r>
      <w:r w:rsidR="0076246A">
        <w:rPr>
          <w:b/>
          <w:sz w:val="24"/>
        </w:rPr>
        <w:tab/>
        <w:t xml:space="preserve"> </w:t>
      </w:r>
      <w:smartTag w:uri="urn:schemas-microsoft-com:office:smarttags" w:element="place">
        <w:smartTag w:uri="urn:schemas-microsoft-com:office:smarttags" w:element="PlaceName">
          <w:r w:rsidR="0076246A">
            <w:rPr>
              <w:b/>
              <w:sz w:val="24"/>
            </w:rPr>
            <w:t>AHS</w:t>
          </w:r>
        </w:smartTag>
        <w:r w:rsidR="0076246A">
          <w:rPr>
            <w:b/>
            <w:sz w:val="24"/>
          </w:rPr>
          <w:t xml:space="preserve"> </w:t>
        </w:r>
        <w:smartTag w:uri="urn:schemas-microsoft-com:office:smarttags" w:element="PlaceType">
          <w:r w:rsidR="0076246A">
            <w:rPr>
              <w:b/>
              <w:sz w:val="24"/>
            </w:rPr>
            <w:t>Rm.</w:t>
          </w:r>
        </w:smartTag>
      </w:smartTag>
      <w:r w:rsidR="0076246A">
        <w:rPr>
          <w:b/>
          <w:sz w:val="24"/>
        </w:rPr>
        <w:t xml:space="preserve"> 239 </w:t>
      </w:r>
      <w:r w:rsidR="002E384E">
        <w:rPr>
          <w:b/>
          <w:sz w:val="24"/>
        </w:rPr>
        <w:t xml:space="preserve">WEDNESDAY LAB </w:t>
      </w:r>
      <w:smartTag w:uri="urn:schemas-microsoft-com:office:smarttags" w:element="time">
        <w:smartTagPr>
          <w:attr w:name="Minute" w:val="30"/>
          <w:attr w:name="Hour" w:val="8"/>
        </w:smartTagPr>
        <w:r w:rsidR="002E384E">
          <w:rPr>
            <w:b/>
            <w:sz w:val="24"/>
          </w:rPr>
          <w:t>8:30 – 11:30</w:t>
        </w:r>
      </w:smartTag>
      <w:r w:rsidR="002E384E">
        <w:rPr>
          <w:b/>
          <w:sz w:val="24"/>
        </w:rPr>
        <w:t xml:space="preserve"> </w:t>
      </w:r>
    </w:p>
    <w:p w:rsidR="002E384E" w:rsidRDefault="002E384E">
      <w:pPr>
        <w:rPr>
          <w:b/>
          <w:sz w:val="24"/>
        </w:rPr>
      </w:pPr>
    </w:p>
    <w:p w:rsidR="002E384E" w:rsidRDefault="002E384E">
      <w:pPr>
        <w:rPr>
          <w:b/>
          <w:sz w:val="24"/>
        </w:rPr>
      </w:pPr>
      <w:r>
        <w:rPr>
          <w:b/>
          <w:sz w:val="24"/>
        </w:rPr>
        <w:t>COURSE DESCRIPTION:</w:t>
      </w:r>
    </w:p>
    <w:p w:rsidR="002E384E" w:rsidRDefault="002E384E">
      <w:pPr>
        <w:rPr>
          <w:sz w:val="24"/>
        </w:rPr>
      </w:pPr>
      <w:r>
        <w:rPr>
          <w:sz w:val="24"/>
        </w:rPr>
        <w:t>This is a study of patient body habitus, positioning, equipment manipulation and radiographic quality e</w:t>
      </w:r>
      <w:r w:rsidR="00C0280C">
        <w:rPr>
          <w:sz w:val="24"/>
        </w:rPr>
        <w:t xml:space="preserve">valuation of the chest, abdomen, </w:t>
      </w:r>
      <w:r>
        <w:rPr>
          <w:sz w:val="24"/>
        </w:rPr>
        <w:t>upper extremity</w:t>
      </w:r>
      <w:r w:rsidR="00E977B6">
        <w:rPr>
          <w:sz w:val="24"/>
        </w:rPr>
        <w:t>, lower extremity including hip and pelvis</w:t>
      </w:r>
      <w:r>
        <w:rPr>
          <w:sz w:val="24"/>
        </w:rPr>
        <w:t>.  Emphasis will be placed on critical thinking skills related to procedure performance, patient care and radiation protection.  This course includes learning activity designed to ensure competence in oral and written communication</w:t>
      </w:r>
    </w:p>
    <w:p w:rsidR="002E384E" w:rsidRDefault="002E384E">
      <w:pPr>
        <w:rPr>
          <w:sz w:val="24"/>
        </w:rPr>
      </w:pPr>
    </w:p>
    <w:p w:rsidR="002E384E" w:rsidRDefault="002E384E">
      <w:pPr>
        <w:rPr>
          <w:b/>
          <w:sz w:val="24"/>
        </w:rPr>
      </w:pPr>
      <w:r>
        <w:rPr>
          <w:b/>
          <w:sz w:val="24"/>
        </w:rPr>
        <w:t>COURSE OBJECTIVES:</w:t>
      </w:r>
    </w:p>
    <w:p w:rsidR="002E384E" w:rsidRDefault="002E384E">
      <w:pPr>
        <w:numPr>
          <w:ilvl w:val="0"/>
          <w:numId w:val="2"/>
        </w:numPr>
        <w:tabs>
          <w:tab w:val="left" w:pos="1080"/>
        </w:tabs>
        <w:rPr>
          <w:sz w:val="24"/>
        </w:rPr>
      </w:pPr>
      <w:r>
        <w:rPr>
          <w:sz w:val="24"/>
        </w:rPr>
        <w:t>To identify terms related to patient habitus and positioning.</w:t>
      </w:r>
    </w:p>
    <w:p w:rsidR="002E384E" w:rsidRDefault="002E384E">
      <w:pPr>
        <w:numPr>
          <w:ilvl w:val="0"/>
          <w:numId w:val="2"/>
        </w:numPr>
        <w:tabs>
          <w:tab w:val="left" w:pos="1080"/>
        </w:tabs>
        <w:rPr>
          <w:sz w:val="24"/>
        </w:rPr>
      </w:pPr>
      <w:r>
        <w:rPr>
          <w:sz w:val="24"/>
        </w:rPr>
        <w:t>To demonstrate, using oral communication skills and role-playing, knowledge of positioning patients for routine procedures and special views</w:t>
      </w:r>
      <w:r w:rsidR="00622AD4">
        <w:rPr>
          <w:sz w:val="24"/>
        </w:rPr>
        <w:t xml:space="preserve"> to image the chest, abdomen,</w:t>
      </w:r>
      <w:r>
        <w:rPr>
          <w:sz w:val="24"/>
        </w:rPr>
        <w:t xml:space="preserve"> upper extremity</w:t>
      </w:r>
      <w:r w:rsidR="002D6F0F">
        <w:rPr>
          <w:sz w:val="24"/>
        </w:rPr>
        <w:t xml:space="preserve"> and </w:t>
      </w:r>
      <w:r w:rsidR="00E977B6">
        <w:rPr>
          <w:sz w:val="24"/>
        </w:rPr>
        <w:t>lower extremity</w:t>
      </w:r>
      <w:r>
        <w:rPr>
          <w:sz w:val="24"/>
        </w:rPr>
        <w:t>.</w:t>
      </w:r>
    </w:p>
    <w:p w:rsidR="002E384E" w:rsidRDefault="002E384E">
      <w:pPr>
        <w:numPr>
          <w:ilvl w:val="0"/>
          <w:numId w:val="2"/>
        </w:numPr>
        <w:tabs>
          <w:tab w:val="left" w:pos="1080"/>
        </w:tabs>
        <w:rPr>
          <w:sz w:val="24"/>
        </w:rPr>
      </w:pPr>
      <w:r>
        <w:rPr>
          <w:sz w:val="24"/>
        </w:rPr>
        <w:t>To evaluate radiographs for technical quality using written communication skills.</w:t>
      </w:r>
    </w:p>
    <w:p w:rsidR="002E384E" w:rsidRDefault="002E384E">
      <w:pPr>
        <w:numPr>
          <w:ilvl w:val="0"/>
          <w:numId w:val="2"/>
        </w:numPr>
        <w:tabs>
          <w:tab w:val="left" w:pos="1080"/>
        </w:tabs>
        <w:rPr>
          <w:sz w:val="24"/>
        </w:rPr>
      </w:pPr>
      <w:r>
        <w:rPr>
          <w:sz w:val="24"/>
        </w:rPr>
        <w:t>To manipulate radiographic equipment safely.</w:t>
      </w:r>
    </w:p>
    <w:p w:rsidR="002E384E" w:rsidRDefault="002E384E">
      <w:pPr>
        <w:numPr>
          <w:ilvl w:val="0"/>
          <w:numId w:val="2"/>
        </w:numPr>
        <w:tabs>
          <w:tab w:val="left" w:pos="1080"/>
        </w:tabs>
        <w:rPr>
          <w:sz w:val="24"/>
        </w:rPr>
      </w:pPr>
      <w:r>
        <w:rPr>
          <w:sz w:val="24"/>
        </w:rPr>
        <w:t>To describe radiation safety methods for patients and personnel.</w:t>
      </w:r>
    </w:p>
    <w:p w:rsidR="002E384E" w:rsidRDefault="002E384E">
      <w:pPr>
        <w:numPr>
          <w:ilvl w:val="0"/>
          <w:numId w:val="2"/>
        </w:numPr>
        <w:tabs>
          <w:tab w:val="left" w:pos="1080"/>
        </w:tabs>
        <w:rPr>
          <w:sz w:val="24"/>
        </w:rPr>
      </w:pPr>
      <w:r>
        <w:rPr>
          <w:sz w:val="24"/>
        </w:rPr>
        <w:t>To demonstrate appropriate methods of patient care.</w:t>
      </w:r>
    </w:p>
    <w:p w:rsidR="002E384E" w:rsidRDefault="002E384E">
      <w:pPr>
        <w:numPr>
          <w:ilvl w:val="0"/>
          <w:numId w:val="2"/>
        </w:numPr>
        <w:tabs>
          <w:tab w:val="left" w:pos="1080"/>
        </w:tabs>
        <w:rPr>
          <w:sz w:val="24"/>
        </w:rPr>
      </w:pPr>
      <w:r>
        <w:rPr>
          <w:sz w:val="24"/>
        </w:rPr>
        <w:t>To identify radiographic a</w:t>
      </w:r>
      <w:r w:rsidR="002D6F0F">
        <w:rPr>
          <w:sz w:val="24"/>
        </w:rPr>
        <w:t>natomy of the chest, abdomen,</w:t>
      </w:r>
      <w:r>
        <w:rPr>
          <w:sz w:val="24"/>
        </w:rPr>
        <w:t xml:space="preserve"> upper extremity</w:t>
      </w:r>
      <w:r w:rsidR="002D6F0F">
        <w:rPr>
          <w:sz w:val="24"/>
        </w:rPr>
        <w:t xml:space="preserve"> and</w:t>
      </w:r>
      <w:r w:rsidR="007D6EE3">
        <w:rPr>
          <w:sz w:val="24"/>
        </w:rPr>
        <w:t xml:space="preserve"> lower extremity</w:t>
      </w:r>
      <w:r>
        <w:rPr>
          <w:sz w:val="24"/>
        </w:rPr>
        <w:t>.</w:t>
      </w:r>
    </w:p>
    <w:p w:rsidR="002E384E" w:rsidRDefault="002E384E">
      <w:pPr>
        <w:rPr>
          <w:sz w:val="24"/>
        </w:rPr>
      </w:pPr>
    </w:p>
    <w:p w:rsidR="002E384E" w:rsidRDefault="002E384E">
      <w:pPr>
        <w:rPr>
          <w:sz w:val="24"/>
        </w:rPr>
      </w:pPr>
      <w:r>
        <w:rPr>
          <w:b/>
          <w:sz w:val="24"/>
        </w:rPr>
        <w:t xml:space="preserve">PREREQUISITES:  </w:t>
      </w:r>
      <w:r>
        <w:rPr>
          <w:sz w:val="24"/>
        </w:rPr>
        <w:t>BSC 1010C</w:t>
      </w:r>
    </w:p>
    <w:p w:rsidR="002E384E" w:rsidRDefault="002E384E">
      <w:pPr>
        <w:rPr>
          <w:sz w:val="24"/>
        </w:rPr>
      </w:pPr>
      <w:r>
        <w:rPr>
          <w:b/>
          <w:sz w:val="24"/>
        </w:rPr>
        <w:t xml:space="preserve">COREQUISITES:  </w:t>
      </w:r>
      <w:r>
        <w:rPr>
          <w:sz w:val="24"/>
        </w:rPr>
        <w:t>RTE 1000, RTE 1804, and HSC 1230C</w:t>
      </w:r>
    </w:p>
    <w:p w:rsidR="002E384E" w:rsidRDefault="002E384E">
      <w:pPr>
        <w:rPr>
          <w:sz w:val="24"/>
        </w:rPr>
      </w:pPr>
    </w:p>
    <w:p w:rsidR="002E384E" w:rsidRDefault="002E384E">
      <w:pPr>
        <w:rPr>
          <w:b/>
          <w:sz w:val="24"/>
        </w:rPr>
      </w:pPr>
      <w:r>
        <w:rPr>
          <w:b/>
          <w:sz w:val="24"/>
        </w:rPr>
        <w:t>FACULTY:</w:t>
      </w:r>
    </w:p>
    <w:p w:rsidR="002E384E" w:rsidRDefault="002E384E">
      <w:pPr>
        <w:rPr>
          <w:sz w:val="24"/>
        </w:rPr>
      </w:pPr>
    </w:p>
    <w:p w:rsidR="002E384E" w:rsidRDefault="00622AD4">
      <w:pPr>
        <w:rPr>
          <w:sz w:val="24"/>
        </w:rPr>
      </w:pPr>
      <w:r>
        <w:rPr>
          <w:sz w:val="24"/>
        </w:rPr>
        <w:t>Beverly Bond</w:t>
      </w:r>
      <w:r w:rsidR="002E384E">
        <w:rPr>
          <w:sz w:val="24"/>
        </w:rPr>
        <w:t>, BS</w:t>
      </w:r>
      <w:r>
        <w:rPr>
          <w:sz w:val="24"/>
        </w:rPr>
        <w:t>,</w:t>
      </w:r>
      <w:r w:rsidR="00EE1140">
        <w:rPr>
          <w:sz w:val="24"/>
        </w:rPr>
        <w:t xml:space="preserve"> </w:t>
      </w:r>
      <w:r>
        <w:rPr>
          <w:sz w:val="24"/>
        </w:rPr>
        <w:t>M</w:t>
      </w:r>
      <w:r w:rsidR="002E384E">
        <w:rPr>
          <w:sz w:val="24"/>
        </w:rPr>
        <w:t xml:space="preserve"> RT (R) – Program Director           </w:t>
      </w:r>
      <w:r w:rsidR="002D6F0F">
        <w:rPr>
          <w:sz w:val="24"/>
        </w:rPr>
        <w:t xml:space="preserve">     </w:t>
      </w:r>
      <w:r w:rsidR="002E384E">
        <w:rPr>
          <w:sz w:val="24"/>
        </w:rPr>
        <w:t>Office Hours: Posted on office door</w:t>
      </w:r>
    </w:p>
    <w:p w:rsidR="002E384E" w:rsidRDefault="002E384E">
      <w:pPr>
        <w:rPr>
          <w:sz w:val="24"/>
        </w:rPr>
      </w:pPr>
      <w:r>
        <w:rPr>
          <w:sz w:val="24"/>
        </w:rPr>
        <w:t xml:space="preserve">Office: </w:t>
      </w:r>
      <w:smartTag w:uri="urn:schemas-microsoft-com:office:smarttags" w:element="country-region">
        <w:smartTag w:uri="urn:schemas-microsoft-com:office:smarttags" w:element="place">
          <w:r>
            <w:rPr>
              <w:sz w:val="24"/>
            </w:rPr>
            <w:t>Valencia</w:t>
          </w:r>
        </w:smartTag>
      </w:smartTag>
      <w:r>
        <w:rPr>
          <w:sz w:val="24"/>
        </w:rPr>
        <w:t xml:space="preserve"> West Campus, Bldg.</w:t>
      </w:r>
      <w:r w:rsidR="0076246A">
        <w:rPr>
          <w:sz w:val="24"/>
        </w:rPr>
        <w:t xml:space="preserve"> 10 </w:t>
      </w:r>
      <w:smartTag w:uri="urn:schemas-microsoft-com:office:smarttags" w:element="place">
        <w:smartTag w:uri="urn:schemas-microsoft-com:office:smarttags" w:element="PlaceName">
          <w:r w:rsidR="0076246A">
            <w:rPr>
              <w:sz w:val="24"/>
            </w:rPr>
            <w:t>AHS</w:t>
          </w:r>
        </w:smartTag>
        <w:r w:rsidR="0076246A">
          <w:rPr>
            <w:sz w:val="24"/>
          </w:rPr>
          <w:t xml:space="preserve"> </w:t>
        </w:r>
        <w:smartTag w:uri="urn:schemas-microsoft-com:office:smarttags" w:element="PlaceType">
          <w:r w:rsidR="0076246A">
            <w:rPr>
              <w:sz w:val="24"/>
            </w:rPr>
            <w:t>Rm.</w:t>
          </w:r>
        </w:smartTag>
      </w:smartTag>
      <w:r w:rsidR="0076246A">
        <w:rPr>
          <w:sz w:val="24"/>
        </w:rPr>
        <w:t xml:space="preserve"> 243</w:t>
      </w:r>
      <w:r>
        <w:rPr>
          <w:sz w:val="24"/>
        </w:rPr>
        <w:t xml:space="preserve">                                     </w:t>
      </w:r>
    </w:p>
    <w:p w:rsidR="002E384E" w:rsidRDefault="00EE1140">
      <w:pPr>
        <w:rPr>
          <w:sz w:val="24"/>
        </w:rPr>
      </w:pPr>
      <w:r>
        <w:rPr>
          <w:sz w:val="24"/>
        </w:rPr>
        <w:t>Phone:  407-582-1834, Pager:  (407) 981-3236</w:t>
      </w:r>
      <w:r w:rsidR="002E384E">
        <w:rPr>
          <w:sz w:val="24"/>
        </w:rPr>
        <w:t xml:space="preserve"> </w:t>
      </w:r>
    </w:p>
    <w:p w:rsidR="002E384E" w:rsidRDefault="002E384E">
      <w:pPr>
        <w:rPr>
          <w:sz w:val="24"/>
        </w:rPr>
      </w:pPr>
    </w:p>
    <w:p w:rsidR="002E384E" w:rsidRDefault="00C0280C">
      <w:pPr>
        <w:rPr>
          <w:sz w:val="24"/>
        </w:rPr>
      </w:pPr>
      <w:r>
        <w:rPr>
          <w:sz w:val="24"/>
        </w:rPr>
        <w:t xml:space="preserve">Trina Sloan, AS RT (R) </w:t>
      </w:r>
      <w:r w:rsidR="002E384E">
        <w:rPr>
          <w:sz w:val="24"/>
        </w:rPr>
        <w:t xml:space="preserve">- Clinical Instructor                   </w:t>
      </w:r>
      <w:r w:rsidR="002D6F0F">
        <w:rPr>
          <w:sz w:val="24"/>
        </w:rPr>
        <w:t xml:space="preserve">      </w:t>
      </w:r>
      <w:r w:rsidR="002E384E">
        <w:rPr>
          <w:sz w:val="24"/>
        </w:rPr>
        <w:t>Office Hours:  By Appointment Only</w:t>
      </w:r>
    </w:p>
    <w:p w:rsidR="002E384E" w:rsidRDefault="002E384E">
      <w:pPr>
        <w:rPr>
          <w:sz w:val="24"/>
        </w:rPr>
      </w:pPr>
      <w:r>
        <w:rPr>
          <w:sz w:val="24"/>
        </w:rPr>
        <w:t>Office</w:t>
      </w:r>
      <w:r w:rsidR="0076246A">
        <w:rPr>
          <w:sz w:val="24"/>
        </w:rPr>
        <w:t xml:space="preserve">:  </w:t>
      </w:r>
      <w:smartTag w:uri="urn:schemas-microsoft-com:office:smarttags" w:element="country-region">
        <w:smartTag w:uri="urn:schemas-microsoft-com:office:smarttags" w:element="place">
          <w:r w:rsidR="0076246A">
            <w:rPr>
              <w:sz w:val="24"/>
            </w:rPr>
            <w:t>Valencia</w:t>
          </w:r>
        </w:smartTag>
      </w:smartTag>
      <w:r w:rsidR="0076246A">
        <w:rPr>
          <w:sz w:val="24"/>
        </w:rPr>
        <w:t xml:space="preserve"> West Campus, Bldg. 10 </w:t>
      </w:r>
      <w:smartTag w:uri="urn:schemas-microsoft-com:office:smarttags" w:element="place">
        <w:smartTag w:uri="urn:schemas-microsoft-com:office:smarttags" w:element="PlaceName">
          <w:r w:rsidR="0076246A">
            <w:rPr>
              <w:sz w:val="24"/>
            </w:rPr>
            <w:t>AHS</w:t>
          </w:r>
        </w:smartTag>
        <w:r w:rsidR="0076246A">
          <w:rPr>
            <w:sz w:val="24"/>
          </w:rPr>
          <w:t xml:space="preserve"> </w:t>
        </w:r>
        <w:smartTag w:uri="urn:schemas-microsoft-com:office:smarttags" w:element="PlaceType">
          <w:r w:rsidR="0076246A">
            <w:rPr>
              <w:sz w:val="24"/>
            </w:rPr>
            <w:t>Rm.</w:t>
          </w:r>
        </w:smartTag>
      </w:smartTag>
      <w:r w:rsidR="0076246A">
        <w:rPr>
          <w:sz w:val="24"/>
        </w:rPr>
        <w:t xml:space="preserve"> 245</w:t>
      </w:r>
    </w:p>
    <w:p w:rsidR="002E384E" w:rsidRDefault="002E384E">
      <w:pPr>
        <w:rPr>
          <w:sz w:val="24"/>
        </w:rPr>
      </w:pPr>
      <w:r>
        <w:rPr>
          <w:sz w:val="24"/>
        </w:rPr>
        <w:t>Phone:  407-582-</w:t>
      </w:r>
      <w:r w:rsidR="0076246A">
        <w:rPr>
          <w:sz w:val="24"/>
        </w:rPr>
        <w:t>5625</w:t>
      </w:r>
      <w:r>
        <w:rPr>
          <w:sz w:val="24"/>
        </w:rPr>
        <w:t xml:space="preserve">,   </w:t>
      </w:r>
      <w:r w:rsidR="00C0280C">
        <w:rPr>
          <w:sz w:val="24"/>
        </w:rPr>
        <w:t>Cell</w:t>
      </w:r>
      <w:r>
        <w:rPr>
          <w:sz w:val="24"/>
        </w:rPr>
        <w:t xml:space="preserve">: (407) </w:t>
      </w:r>
      <w:r w:rsidR="00C0280C">
        <w:rPr>
          <w:sz w:val="24"/>
        </w:rPr>
        <w:t>267-4159</w:t>
      </w:r>
    </w:p>
    <w:p w:rsidR="002E384E" w:rsidRDefault="002E384E">
      <w:pPr>
        <w:rPr>
          <w:sz w:val="24"/>
        </w:rPr>
      </w:pPr>
    </w:p>
    <w:p w:rsidR="002E384E" w:rsidRDefault="002E384E">
      <w:pPr>
        <w:rPr>
          <w:sz w:val="24"/>
        </w:rPr>
      </w:pPr>
      <w:r>
        <w:rPr>
          <w:sz w:val="24"/>
        </w:rPr>
        <w:t>Victor Bernardi,</w:t>
      </w:r>
      <w:r w:rsidR="007D6EE3">
        <w:rPr>
          <w:sz w:val="24"/>
        </w:rPr>
        <w:t xml:space="preserve"> AS</w:t>
      </w:r>
      <w:r>
        <w:rPr>
          <w:sz w:val="24"/>
        </w:rPr>
        <w:t xml:space="preserve"> RT(R)</w:t>
      </w:r>
      <w:r w:rsidR="00C0280C">
        <w:rPr>
          <w:sz w:val="24"/>
        </w:rPr>
        <w:t xml:space="preserve"> </w:t>
      </w:r>
      <w:r>
        <w:rPr>
          <w:sz w:val="24"/>
        </w:rPr>
        <w:t xml:space="preserve">– Clinical Instructor             </w:t>
      </w:r>
      <w:r w:rsidR="002D6F0F">
        <w:rPr>
          <w:sz w:val="24"/>
        </w:rPr>
        <w:t xml:space="preserve">       </w:t>
      </w:r>
      <w:r>
        <w:rPr>
          <w:sz w:val="24"/>
        </w:rPr>
        <w:t>Office Hours:  By Appointment Only</w:t>
      </w:r>
    </w:p>
    <w:p w:rsidR="002E384E" w:rsidRDefault="002E384E">
      <w:pPr>
        <w:rPr>
          <w:sz w:val="24"/>
        </w:rPr>
      </w:pPr>
      <w:r>
        <w:rPr>
          <w:sz w:val="24"/>
        </w:rPr>
        <w:t xml:space="preserve">Office: </w:t>
      </w:r>
      <w:smartTag w:uri="urn:schemas-microsoft-com:office:smarttags" w:element="country-region">
        <w:smartTag w:uri="urn:schemas-microsoft-com:office:smarttags" w:element="place">
          <w:r>
            <w:rPr>
              <w:sz w:val="24"/>
            </w:rPr>
            <w:t>Valencia</w:t>
          </w:r>
        </w:smartTag>
      </w:smartTag>
      <w:r>
        <w:rPr>
          <w:sz w:val="24"/>
        </w:rPr>
        <w:t xml:space="preserve"> West Campus, Bldg. </w:t>
      </w:r>
      <w:r w:rsidR="0076246A">
        <w:rPr>
          <w:sz w:val="24"/>
        </w:rPr>
        <w:t xml:space="preserve">10 </w:t>
      </w:r>
      <w:smartTag w:uri="urn:schemas-microsoft-com:office:smarttags" w:element="place">
        <w:smartTag w:uri="urn:schemas-microsoft-com:office:smarttags" w:element="PlaceName">
          <w:r w:rsidR="0076246A">
            <w:rPr>
              <w:sz w:val="24"/>
            </w:rPr>
            <w:t>AHS</w:t>
          </w:r>
        </w:smartTag>
        <w:r w:rsidR="0076246A">
          <w:rPr>
            <w:sz w:val="24"/>
          </w:rPr>
          <w:t xml:space="preserve"> </w:t>
        </w:r>
        <w:smartTag w:uri="urn:schemas-microsoft-com:office:smarttags" w:element="PlaceType">
          <w:r w:rsidR="0076246A">
            <w:rPr>
              <w:sz w:val="24"/>
            </w:rPr>
            <w:t>Rm.</w:t>
          </w:r>
        </w:smartTag>
      </w:smartTag>
      <w:r w:rsidR="0076246A">
        <w:rPr>
          <w:sz w:val="24"/>
        </w:rPr>
        <w:t xml:space="preserve"> 245</w:t>
      </w:r>
    </w:p>
    <w:p w:rsidR="002E384E" w:rsidRDefault="002E384E">
      <w:pPr>
        <w:rPr>
          <w:sz w:val="24"/>
        </w:rPr>
      </w:pPr>
      <w:r>
        <w:rPr>
          <w:sz w:val="24"/>
        </w:rPr>
        <w:t>Phone: 407-582-</w:t>
      </w:r>
      <w:r w:rsidR="0076246A">
        <w:rPr>
          <w:sz w:val="24"/>
        </w:rPr>
        <w:t>5625</w:t>
      </w:r>
      <w:r w:rsidR="00A92004">
        <w:rPr>
          <w:sz w:val="24"/>
        </w:rPr>
        <w:tab/>
        <w:t xml:space="preserve">   Cell: 407-922-8760</w:t>
      </w:r>
    </w:p>
    <w:p w:rsidR="002E384E" w:rsidRDefault="002E384E">
      <w:pPr>
        <w:rPr>
          <w:b/>
          <w:sz w:val="24"/>
        </w:rPr>
      </w:pPr>
    </w:p>
    <w:p w:rsidR="002E384E" w:rsidRDefault="002E384E">
      <w:pPr>
        <w:rPr>
          <w:b/>
          <w:sz w:val="24"/>
        </w:rPr>
      </w:pPr>
    </w:p>
    <w:p w:rsidR="002E384E" w:rsidRDefault="002E384E">
      <w:pPr>
        <w:rPr>
          <w:b/>
          <w:sz w:val="24"/>
        </w:rPr>
      </w:pPr>
    </w:p>
    <w:p w:rsidR="002E384E" w:rsidRDefault="002E384E">
      <w:pPr>
        <w:rPr>
          <w:b/>
          <w:sz w:val="24"/>
        </w:rPr>
      </w:pPr>
    </w:p>
    <w:p w:rsidR="00A92004" w:rsidRDefault="00A92004">
      <w:pPr>
        <w:rPr>
          <w:b/>
          <w:sz w:val="24"/>
        </w:rPr>
      </w:pPr>
    </w:p>
    <w:p w:rsidR="007D6EE3" w:rsidRDefault="007D6EE3">
      <w:pPr>
        <w:rPr>
          <w:b/>
          <w:sz w:val="24"/>
        </w:rPr>
      </w:pPr>
    </w:p>
    <w:p w:rsidR="007D6EE3" w:rsidRDefault="007D6EE3">
      <w:pPr>
        <w:rPr>
          <w:b/>
          <w:sz w:val="24"/>
        </w:rPr>
      </w:pPr>
    </w:p>
    <w:p w:rsidR="007D6EE3" w:rsidRDefault="007D6EE3">
      <w:pPr>
        <w:rPr>
          <w:b/>
          <w:sz w:val="24"/>
        </w:rPr>
      </w:pPr>
    </w:p>
    <w:p w:rsidR="00A92004" w:rsidRDefault="00A92004">
      <w:pPr>
        <w:rPr>
          <w:b/>
          <w:sz w:val="24"/>
        </w:rPr>
      </w:pPr>
    </w:p>
    <w:p w:rsidR="002E384E" w:rsidRDefault="002E384E">
      <w:pPr>
        <w:rPr>
          <w:b/>
          <w:sz w:val="24"/>
        </w:rPr>
      </w:pPr>
      <w:r>
        <w:rPr>
          <w:b/>
          <w:sz w:val="24"/>
        </w:rPr>
        <w:t>EDUCATION MATERIALS:</w:t>
      </w:r>
    </w:p>
    <w:p w:rsidR="002E384E" w:rsidRDefault="002E384E">
      <w:pPr>
        <w:rPr>
          <w:b/>
          <w:sz w:val="24"/>
        </w:rPr>
      </w:pPr>
    </w:p>
    <w:p w:rsidR="002E384E" w:rsidRDefault="002E384E">
      <w:pPr>
        <w:rPr>
          <w:b/>
          <w:sz w:val="24"/>
        </w:rPr>
      </w:pPr>
      <w:r>
        <w:rPr>
          <w:b/>
          <w:sz w:val="24"/>
        </w:rPr>
        <w:t>Required Texts:</w:t>
      </w:r>
    </w:p>
    <w:p w:rsidR="002E384E" w:rsidRDefault="002E384E">
      <w:pPr>
        <w:rPr>
          <w:sz w:val="24"/>
        </w:rPr>
      </w:pPr>
      <w:proofErr w:type="gramStart"/>
      <w:r>
        <w:rPr>
          <w:sz w:val="24"/>
          <w:u w:val="single"/>
        </w:rPr>
        <w:t>Textbook of Radiographic Positioning and Related Anatomy,</w:t>
      </w:r>
      <w:r>
        <w:rPr>
          <w:sz w:val="24"/>
        </w:rPr>
        <w:t xml:space="preserve"> Kenneth Bontrager, 4</w:t>
      </w:r>
      <w:r>
        <w:rPr>
          <w:sz w:val="24"/>
          <w:vertAlign w:val="superscript"/>
        </w:rPr>
        <w:t>th</w:t>
      </w:r>
      <w:r>
        <w:rPr>
          <w:sz w:val="24"/>
        </w:rPr>
        <w:t xml:space="preserve"> Edition, 1997.</w:t>
      </w:r>
      <w:proofErr w:type="gramEnd"/>
    </w:p>
    <w:p w:rsidR="002E384E" w:rsidRDefault="002E384E">
      <w:pPr>
        <w:rPr>
          <w:sz w:val="24"/>
        </w:rPr>
      </w:pPr>
      <w:proofErr w:type="gramStart"/>
      <w:r>
        <w:rPr>
          <w:sz w:val="24"/>
          <w:u w:val="single"/>
        </w:rPr>
        <w:t xml:space="preserve">Radiographic Anatomy, Positioning, and Procedures Workbook, </w:t>
      </w:r>
      <w:r>
        <w:rPr>
          <w:sz w:val="24"/>
        </w:rPr>
        <w:t>Kenneth Bontrager, 4</w:t>
      </w:r>
      <w:r>
        <w:rPr>
          <w:sz w:val="24"/>
          <w:vertAlign w:val="superscript"/>
        </w:rPr>
        <w:t>th</w:t>
      </w:r>
      <w:r>
        <w:rPr>
          <w:sz w:val="24"/>
        </w:rPr>
        <w:t xml:space="preserve"> Edition 1997.</w:t>
      </w:r>
      <w:proofErr w:type="gramEnd"/>
    </w:p>
    <w:p w:rsidR="002E384E" w:rsidRDefault="002E384E">
      <w:pPr>
        <w:ind w:left="720"/>
        <w:rPr>
          <w:sz w:val="24"/>
          <w:u w:val="single"/>
        </w:rPr>
      </w:pPr>
    </w:p>
    <w:p w:rsidR="002E384E" w:rsidRDefault="002E384E">
      <w:pPr>
        <w:rPr>
          <w:b/>
          <w:sz w:val="24"/>
        </w:rPr>
      </w:pPr>
      <w:r>
        <w:rPr>
          <w:b/>
          <w:sz w:val="24"/>
        </w:rPr>
        <w:t>References:</w:t>
      </w:r>
    </w:p>
    <w:p w:rsidR="002E384E" w:rsidRDefault="002E384E">
      <w:pPr>
        <w:rPr>
          <w:sz w:val="24"/>
        </w:rPr>
      </w:pPr>
      <w:r>
        <w:rPr>
          <w:b/>
          <w:sz w:val="24"/>
        </w:rPr>
        <w:tab/>
      </w:r>
      <w:r>
        <w:rPr>
          <w:sz w:val="24"/>
          <w:u w:val="single"/>
        </w:rPr>
        <w:t xml:space="preserve">Atlas of Radiographic Positions and Radiologic Procedures, </w:t>
      </w:r>
      <w:r>
        <w:rPr>
          <w:sz w:val="24"/>
        </w:rPr>
        <w:t>Ballinger, P., 7</w:t>
      </w:r>
      <w:r>
        <w:rPr>
          <w:sz w:val="24"/>
          <w:vertAlign w:val="superscript"/>
        </w:rPr>
        <w:t>th</w:t>
      </w:r>
      <w:r>
        <w:rPr>
          <w:sz w:val="24"/>
        </w:rPr>
        <w:t xml:space="preserve"> Edition 1991</w:t>
      </w:r>
    </w:p>
    <w:p w:rsidR="002E384E" w:rsidRDefault="002E384E">
      <w:pPr>
        <w:rPr>
          <w:sz w:val="24"/>
        </w:rPr>
      </w:pPr>
      <w:r>
        <w:rPr>
          <w:sz w:val="24"/>
        </w:rPr>
        <w:tab/>
      </w:r>
      <w:r>
        <w:rPr>
          <w:sz w:val="24"/>
          <w:u w:val="single"/>
        </w:rPr>
        <w:t>Radiographic Positioning and Related Anatomy,</w:t>
      </w:r>
      <w:r>
        <w:rPr>
          <w:sz w:val="24"/>
        </w:rPr>
        <w:t xml:space="preserve"> </w:t>
      </w:r>
      <w:proofErr w:type="spellStart"/>
      <w:r>
        <w:rPr>
          <w:sz w:val="24"/>
        </w:rPr>
        <w:t>Meschan</w:t>
      </w:r>
      <w:proofErr w:type="spellEnd"/>
      <w:r>
        <w:rPr>
          <w:sz w:val="24"/>
        </w:rPr>
        <w:t xml:space="preserve">, </w:t>
      </w:r>
      <w:smartTag w:uri="urn:schemas-microsoft-com:office:smarttags" w:element="place">
        <w:r>
          <w:rPr>
            <w:sz w:val="24"/>
          </w:rPr>
          <w:t>I.</w:t>
        </w:r>
      </w:smartTag>
      <w:r>
        <w:rPr>
          <w:sz w:val="24"/>
        </w:rPr>
        <w:t>, 2</w:t>
      </w:r>
      <w:r>
        <w:rPr>
          <w:sz w:val="24"/>
          <w:vertAlign w:val="superscript"/>
        </w:rPr>
        <w:t>nd</w:t>
      </w:r>
      <w:r>
        <w:rPr>
          <w:sz w:val="24"/>
        </w:rPr>
        <w:t xml:space="preserve"> Edition 1978</w:t>
      </w:r>
    </w:p>
    <w:p w:rsidR="002E384E" w:rsidRDefault="002E384E">
      <w:pPr>
        <w:rPr>
          <w:sz w:val="24"/>
        </w:rPr>
      </w:pPr>
      <w:r>
        <w:rPr>
          <w:sz w:val="24"/>
        </w:rPr>
        <w:tab/>
      </w:r>
      <w:smartTag w:uri="urn:schemas-microsoft-com:office:smarttags" w:element="place">
        <w:r>
          <w:rPr>
            <w:sz w:val="24"/>
            <w:u w:val="single"/>
          </w:rPr>
          <w:t>Clark</w:t>
        </w:r>
      </w:smartTag>
      <w:r>
        <w:rPr>
          <w:sz w:val="24"/>
          <w:u w:val="single"/>
        </w:rPr>
        <w:t xml:space="preserve">’s positioning in Radiography, </w:t>
      </w:r>
      <w:r>
        <w:rPr>
          <w:sz w:val="24"/>
        </w:rPr>
        <w:t>Swallow, R., Naylor, e., 11</w:t>
      </w:r>
      <w:r>
        <w:rPr>
          <w:sz w:val="24"/>
          <w:vertAlign w:val="superscript"/>
        </w:rPr>
        <w:t>th</w:t>
      </w:r>
      <w:r>
        <w:rPr>
          <w:sz w:val="24"/>
        </w:rPr>
        <w:t xml:space="preserve"> Edition 1986</w:t>
      </w:r>
    </w:p>
    <w:p w:rsidR="002E384E" w:rsidRDefault="002E384E">
      <w:pPr>
        <w:rPr>
          <w:sz w:val="24"/>
        </w:rPr>
      </w:pPr>
      <w:r>
        <w:rPr>
          <w:sz w:val="24"/>
        </w:rPr>
        <w:tab/>
      </w:r>
      <w:r>
        <w:rPr>
          <w:sz w:val="24"/>
          <w:u w:val="single"/>
        </w:rPr>
        <w:t xml:space="preserve">Fundamental’s of Special Radiographic Procedures, </w:t>
      </w:r>
      <w:r>
        <w:rPr>
          <w:sz w:val="24"/>
        </w:rPr>
        <w:t>Snopek, A., 3</w:t>
      </w:r>
      <w:r>
        <w:rPr>
          <w:sz w:val="24"/>
          <w:vertAlign w:val="superscript"/>
        </w:rPr>
        <w:t>rd</w:t>
      </w:r>
      <w:r>
        <w:rPr>
          <w:sz w:val="24"/>
        </w:rPr>
        <w:t xml:space="preserve"> Edition, 1992</w:t>
      </w:r>
    </w:p>
    <w:p w:rsidR="002E384E" w:rsidRDefault="002E384E">
      <w:pPr>
        <w:rPr>
          <w:sz w:val="24"/>
        </w:rPr>
      </w:pPr>
      <w:r>
        <w:rPr>
          <w:sz w:val="24"/>
        </w:rPr>
        <w:tab/>
      </w:r>
      <w:r>
        <w:rPr>
          <w:sz w:val="24"/>
          <w:u w:val="single"/>
        </w:rPr>
        <w:t xml:space="preserve">Craniographic Positioning with Comparison Studies, </w:t>
      </w:r>
      <w:smartTag w:uri="urn:schemas-microsoft-com:office:smarttags" w:element="City">
        <w:smartTag w:uri="urn:schemas-microsoft-com:office:smarttags" w:element="place">
          <w:r>
            <w:rPr>
              <w:sz w:val="24"/>
            </w:rPr>
            <w:t>Paris</w:t>
          </w:r>
        </w:smartTag>
      </w:smartTag>
      <w:r>
        <w:rPr>
          <w:sz w:val="24"/>
        </w:rPr>
        <w:t>, D., 1983</w:t>
      </w:r>
    </w:p>
    <w:p w:rsidR="002E384E" w:rsidRDefault="002E384E">
      <w:pPr>
        <w:rPr>
          <w:sz w:val="24"/>
        </w:rPr>
      </w:pPr>
      <w:r>
        <w:rPr>
          <w:sz w:val="24"/>
        </w:rPr>
        <w:tab/>
      </w:r>
      <w:r>
        <w:rPr>
          <w:sz w:val="24"/>
          <w:u w:val="single"/>
        </w:rPr>
        <w:t>Radiographic Poisoning,</w:t>
      </w:r>
      <w:r>
        <w:rPr>
          <w:sz w:val="24"/>
        </w:rPr>
        <w:t xml:space="preserve"> Eisenberg, Dennis, May, 2</w:t>
      </w:r>
      <w:r>
        <w:rPr>
          <w:sz w:val="24"/>
          <w:vertAlign w:val="superscript"/>
        </w:rPr>
        <w:t>nd</w:t>
      </w:r>
      <w:r>
        <w:rPr>
          <w:sz w:val="24"/>
        </w:rPr>
        <w:t xml:space="preserve"> Edition, 1995</w:t>
      </w:r>
    </w:p>
    <w:p w:rsidR="002E384E" w:rsidRDefault="002E384E">
      <w:pPr>
        <w:rPr>
          <w:sz w:val="24"/>
        </w:rPr>
      </w:pPr>
    </w:p>
    <w:p w:rsidR="002E384E" w:rsidRDefault="002E384E">
      <w:pPr>
        <w:pStyle w:val="Heading1"/>
        <w:tabs>
          <w:tab w:val="left" w:pos="0"/>
        </w:tabs>
        <w:rPr>
          <w:b w:val="0"/>
          <w:bCs/>
          <w:sz w:val="24"/>
        </w:rPr>
      </w:pPr>
      <w:r>
        <w:rPr>
          <w:sz w:val="24"/>
        </w:rPr>
        <w:t>ADDITIONAL SUPPLIES:</w:t>
      </w:r>
      <w:r>
        <w:t xml:space="preserve">  </w:t>
      </w:r>
      <w:r>
        <w:rPr>
          <w:b w:val="0"/>
          <w:bCs/>
          <w:sz w:val="24"/>
        </w:rPr>
        <w:t xml:space="preserve">It is mandatory that you buy pocket sized binder that you can add pages to, so you can keep hospital protocol, procedure information and technical information in for the clinical sites.  This book will be made and maintained from day one and used to obtain department protocols and radiographic exams and technique for personal reference in clinic and for lab. </w:t>
      </w:r>
    </w:p>
    <w:p w:rsidR="002E384E" w:rsidRDefault="002E384E">
      <w:pPr>
        <w:rPr>
          <w:b/>
          <w:sz w:val="24"/>
        </w:rPr>
      </w:pPr>
    </w:p>
    <w:p w:rsidR="002E384E" w:rsidRDefault="002E384E">
      <w:pPr>
        <w:rPr>
          <w:sz w:val="24"/>
        </w:rPr>
      </w:pPr>
      <w:r>
        <w:rPr>
          <w:b/>
          <w:sz w:val="24"/>
        </w:rPr>
        <w:t xml:space="preserve">MAKE UP TIME:  </w:t>
      </w:r>
      <w:r>
        <w:rPr>
          <w:sz w:val="24"/>
        </w:rPr>
        <w:t>If a test is missed due to illness or emergency,</w:t>
      </w:r>
      <w:r w:rsidR="00D126FB">
        <w:rPr>
          <w:sz w:val="24"/>
        </w:rPr>
        <w:t xml:space="preserve"> I will be the students’</w:t>
      </w:r>
      <w:r w:rsidR="00746B9C">
        <w:rPr>
          <w:sz w:val="24"/>
        </w:rPr>
        <w:t xml:space="preserve"> responsibility to contact the instructor,</w:t>
      </w:r>
      <w:r>
        <w:rPr>
          <w:sz w:val="24"/>
        </w:rPr>
        <w:t xml:space="preserve"> the test </w:t>
      </w:r>
      <w:r>
        <w:rPr>
          <w:b/>
          <w:sz w:val="24"/>
        </w:rPr>
        <w:t>MUST</w:t>
      </w:r>
      <w:r>
        <w:rPr>
          <w:sz w:val="24"/>
        </w:rPr>
        <w:t xml:space="preserve"> be made up </w:t>
      </w:r>
      <w:r w:rsidR="007D6EE3">
        <w:rPr>
          <w:sz w:val="24"/>
        </w:rPr>
        <w:t xml:space="preserve">by </w:t>
      </w:r>
      <w:r>
        <w:rPr>
          <w:sz w:val="24"/>
        </w:rPr>
        <w:t>the day you return to class, unless other arrangements are made.  There will be no exceptions to this policy.  Students taking a make-up test will not receive bonus points awarded to the rest of the class.</w:t>
      </w:r>
      <w:r w:rsidR="007D6EE3">
        <w:rPr>
          <w:sz w:val="24"/>
        </w:rPr>
        <w:t xml:space="preserve"> If the test is not made up in the allotted time frame, 5 points will be deducted,</w:t>
      </w:r>
      <w:r w:rsidR="007D6EE3" w:rsidRPr="007D6EE3">
        <w:rPr>
          <w:b/>
          <w:sz w:val="24"/>
        </w:rPr>
        <w:t xml:space="preserve"> PER DAY</w:t>
      </w:r>
      <w:r w:rsidR="007D6EE3">
        <w:rPr>
          <w:sz w:val="24"/>
        </w:rPr>
        <w:t xml:space="preserve"> that the test is delayed.</w:t>
      </w:r>
    </w:p>
    <w:p w:rsidR="002E384E" w:rsidRDefault="002E384E">
      <w:pPr>
        <w:rPr>
          <w:sz w:val="24"/>
        </w:rPr>
      </w:pPr>
    </w:p>
    <w:p w:rsidR="002E384E" w:rsidRDefault="002E384E">
      <w:pPr>
        <w:rPr>
          <w:sz w:val="24"/>
        </w:rPr>
      </w:pPr>
      <w:r>
        <w:rPr>
          <w:b/>
          <w:sz w:val="24"/>
        </w:rPr>
        <w:t xml:space="preserve">HOMEWORK:  </w:t>
      </w:r>
      <w:r>
        <w:rPr>
          <w:sz w:val="24"/>
        </w:rPr>
        <w:t xml:space="preserve">Students will be expected to have read and studied the assigned sections before they are discussed in class.  You will find that the best way to find out if you understand the methods and principles involved is to acquaint yourself with the material prior to hearing the classroom presentation.  The assigned workbook sections will be due the day of the Test for that section is scheduled.  </w:t>
      </w:r>
      <w:r>
        <w:rPr>
          <w:b/>
          <w:sz w:val="24"/>
        </w:rPr>
        <w:t xml:space="preserve">No credit will be given for homework that is not turned in on time. </w:t>
      </w:r>
      <w:r>
        <w:rPr>
          <w:sz w:val="24"/>
        </w:rPr>
        <w:t>Again, your grade will be 100% or 0%.  No partial credit.</w:t>
      </w:r>
    </w:p>
    <w:p w:rsidR="002E384E" w:rsidRDefault="002E384E">
      <w:pPr>
        <w:rPr>
          <w:b/>
          <w:sz w:val="24"/>
        </w:rPr>
      </w:pPr>
    </w:p>
    <w:p w:rsidR="002E384E" w:rsidRDefault="002E384E">
      <w:pPr>
        <w:rPr>
          <w:sz w:val="24"/>
        </w:rPr>
      </w:pPr>
      <w:r>
        <w:rPr>
          <w:b/>
          <w:sz w:val="24"/>
        </w:rPr>
        <w:t xml:space="preserve">HONOR CODE:  </w:t>
      </w:r>
      <w:r>
        <w:rPr>
          <w:sz w:val="24"/>
        </w:rPr>
        <w:t>We believe in a person’s honesty, self-discipline, and sense of responsibility.  Students who attempt to cheat on examinations or assignments will be subject to disciplinary action and/or dismissal.</w:t>
      </w:r>
    </w:p>
    <w:p w:rsidR="002E384E" w:rsidRDefault="002E384E">
      <w:pPr>
        <w:rPr>
          <w:sz w:val="24"/>
        </w:rPr>
      </w:pPr>
    </w:p>
    <w:p w:rsidR="002E384E" w:rsidRDefault="002E384E">
      <w:pPr>
        <w:rPr>
          <w:sz w:val="24"/>
        </w:rPr>
      </w:pPr>
      <w:r>
        <w:rPr>
          <w:sz w:val="24"/>
        </w:rPr>
        <w:tab/>
        <w:t>CHEATING:  Representing someone else’s work as being your own.</w:t>
      </w:r>
    </w:p>
    <w:p w:rsidR="002E384E" w:rsidRDefault="002E384E">
      <w:pPr>
        <w:numPr>
          <w:ilvl w:val="0"/>
          <w:numId w:val="4"/>
        </w:numPr>
        <w:tabs>
          <w:tab w:val="left" w:pos="1800"/>
        </w:tabs>
        <w:rPr>
          <w:sz w:val="24"/>
        </w:rPr>
      </w:pPr>
      <w:r>
        <w:rPr>
          <w:sz w:val="24"/>
        </w:rPr>
        <w:t>Copying</w:t>
      </w:r>
    </w:p>
    <w:p w:rsidR="00394278" w:rsidRPr="00394278" w:rsidRDefault="00394278" w:rsidP="00394278">
      <w:pPr>
        <w:numPr>
          <w:ilvl w:val="0"/>
          <w:numId w:val="4"/>
        </w:numPr>
        <w:rPr>
          <w:sz w:val="24"/>
        </w:rPr>
      </w:pPr>
      <w:r w:rsidRPr="00394278">
        <w:rPr>
          <w:sz w:val="24"/>
        </w:rPr>
        <w:t>Acquiring tests, or other academic materials belonging to faculty and other students.</w:t>
      </w:r>
    </w:p>
    <w:p w:rsidR="002E384E" w:rsidRDefault="002E384E">
      <w:pPr>
        <w:numPr>
          <w:ilvl w:val="0"/>
          <w:numId w:val="4"/>
        </w:numPr>
        <w:tabs>
          <w:tab w:val="left" w:pos="1800"/>
        </w:tabs>
        <w:rPr>
          <w:sz w:val="24"/>
        </w:rPr>
      </w:pPr>
      <w:r>
        <w:rPr>
          <w:sz w:val="24"/>
        </w:rPr>
        <w:t>Collaboration – working with another person or persons in the execution of a test, report, or paper without authorization to do so.</w:t>
      </w:r>
    </w:p>
    <w:p w:rsidR="002E384E" w:rsidRDefault="002E384E">
      <w:pPr>
        <w:numPr>
          <w:ilvl w:val="0"/>
          <w:numId w:val="4"/>
        </w:numPr>
        <w:tabs>
          <w:tab w:val="left" w:pos="1800"/>
        </w:tabs>
        <w:rPr>
          <w:sz w:val="24"/>
        </w:rPr>
      </w:pPr>
      <w:r>
        <w:rPr>
          <w:sz w:val="24"/>
        </w:rPr>
        <w:t>Plagiarism – the intentional or unintentional use of someone else’s words or thoughts without giving proper credit.  All uncited work will be assumed to be the sole product of the author.  When using a source for material, it must be footnoted or referenced.</w:t>
      </w:r>
    </w:p>
    <w:p w:rsidR="002E384E" w:rsidRDefault="002E384E">
      <w:pPr>
        <w:numPr>
          <w:ilvl w:val="0"/>
          <w:numId w:val="4"/>
        </w:numPr>
        <w:tabs>
          <w:tab w:val="left" w:pos="1800"/>
        </w:tabs>
        <w:rPr>
          <w:sz w:val="24"/>
        </w:rPr>
      </w:pPr>
      <w:r>
        <w:rPr>
          <w:sz w:val="24"/>
        </w:rPr>
        <w:t>Use of crib notes – referring to notes brought to class for use during an examination.</w:t>
      </w:r>
    </w:p>
    <w:p w:rsidR="002E384E" w:rsidRDefault="002E384E">
      <w:pPr>
        <w:numPr>
          <w:ilvl w:val="0"/>
          <w:numId w:val="4"/>
        </w:numPr>
        <w:tabs>
          <w:tab w:val="left" w:pos="1800"/>
        </w:tabs>
        <w:rPr>
          <w:sz w:val="24"/>
        </w:rPr>
      </w:pPr>
      <w:r>
        <w:rPr>
          <w:sz w:val="24"/>
        </w:rPr>
        <w:t>Use of textbooks and/or class notes during an examination without permission to do so.</w:t>
      </w:r>
    </w:p>
    <w:p w:rsidR="002E384E" w:rsidRDefault="002E384E">
      <w:pPr>
        <w:numPr>
          <w:ilvl w:val="0"/>
          <w:numId w:val="4"/>
        </w:numPr>
        <w:tabs>
          <w:tab w:val="left" w:pos="1800"/>
        </w:tabs>
        <w:rPr>
          <w:sz w:val="24"/>
        </w:rPr>
      </w:pPr>
      <w:r>
        <w:rPr>
          <w:sz w:val="24"/>
        </w:rPr>
        <w:t>Falsifying documentation in a clinical area.</w:t>
      </w:r>
    </w:p>
    <w:p w:rsidR="002E384E" w:rsidRDefault="002E384E">
      <w:pPr>
        <w:ind w:left="720"/>
        <w:rPr>
          <w:sz w:val="24"/>
        </w:rPr>
      </w:pPr>
    </w:p>
    <w:p w:rsidR="00A92004" w:rsidRDefault="00A92004">
      <w:pPr>
        <w:ind w:left="720"/>
        <w:rPr>
          <w:sz w:val="24"/>
        </w:rPr>
      </w:pPr>
    </w:p>
    <w:p w:rsidR="002E384E" w:rsidRDefault="002E384E" w:rsidP="002D6F0F">
      <w:pPr>
        <w:rPr>
          <w:sz w:val="24"/>
        </w:rPr>
      </w:pPr>
    </w:p>
    <w:p w:rsidR="002E384E" w:rsidRDefault="002E384E">
      <w:pPr>
        <w:ind w:left="720"/>
        <w:rPr>
          <w:sz w:val="24"/>
        </w:rPr>
      </w:pPr>
      <w:r>
        <w:rPr>
          <w:sz w:val="24"/>
        </w:rPr>
        <w:t>LYING – DELIBERATE</w:t>
      </w:r>
      <w:r w:rsidR="00D126FB">
        <w:rPr>
          <w:sz w:val="24"/>
        </w:rPr>
        <w:t xml:space="preserve"> MISREPRESENTATION OF THE TRUTH</w:t>
      </w:r>
    </w:p>
    <w:p w:rsidR="002E384E" w:rsidRDefault="002E384E">
      <w:pPr>
        <w:numPr>
          <w:ilvl w:val="0"/>
          <w:numId w:val="3"/>
        </w:numPr>
        <w:tabs>
          <w:tab w:val="left" w:pos="1800"/>
        </w:tabs>
        <w:rPr>
          <w:sz w:val="24"/>
        </w:rPr>
      </w:pPr>
      <w:r>
        <w:rPr>
          <w:sz w:val="24"/>
        </w:rPr>
        <w:t>Deliberate misrepresentation of the truth to persons acting in an official capacity, i.e. technologists, instructors, school faculty, medical director, etc.</w:t>
      </w:r>
    </w:p>
    <w:p w:rsidR="002E384E" w:rsidRDefault="002E384E">
      <w:pPr>
        <w:ind w:left="720"/>
        <w:rPr>
          <w:sz w:val="24"/>
        </w:rPr>
      </w:pPr>
    </w:p>
    <w:p w:rsidR="002E384E" w:rsidRDefault="002E384E">
      <w:pPr>
        <w:ind w:left="720"/>
        <w:rPr>
          <w:sz w:val="24"/>
        </w:rPr>
      </w:pPr>
      <w:r>
        <w:rPr>
          <w:sz w:val="24"/>
        </w:rPr>
        <w:t>STEALING – taking possession of another’s property without permission to do so.</w:t>
      </w:r>
    </w:p>
    <w:p w:rsidR="002E384E" w:rsidRDefault="002E384E">
      <w:pPr>
        <w:numPr>
          <w:ilvl w:val="0"/>
          <w:numId w:val="5"/>
        </w:numPr>
        <w:tabs>
          <w:tab w:val="left" w:pos="1800"/>
        </w:tabs>
        <w:rPr>
          <w:sz w:val="24"/>
        </w:rPr>
      </w:pPr>
      <w:r>
        <w:rPr>
          <w:sz w:val="24"/>
        </w:rPr>
        <w:t>Books – taking any books from a student’s locker without permission from the library without the proper sign – out.</w:t>
      </w:r>
    </w:p>
    <w:p w:rsidR="002E384E" w:rsidRDefault="002E384E">
      <w:pPr>
        <w:numPr>
          <w:ilvl w:val="0"/>
          <w:numId w:val="5"/>
        </w:numPr>
        <w:tabs>
          <w:tab w:val="left" w:pos="1800"/>
        </w:tabs>
        <w:rPr>
          <w:sz w:val="24"/>
        </w:rPr>
      </w:pPr>
      <w:r>
        <w:rPr>
          <w:sz w:val="24"/>
        </w:rPr>
        <w:t>Taking any hospital property or personal property from another individual.</w:t>
      </w:r>
    </w:p>
    <w:p w:rsidR="002E384E" w:rsidRDefault="002E384E">
      <w:pPr>
        <w:rPr>
          <w:sz w:val="24"/>
        </w:rPr>
      </w:pPr>
    </w:p>
    <w:p w:rsidR="002E384E" w:rsidRDefault="002E384E">
      <w:pPr>
        <w:rPr>
          <w:b/>
          <w:sz w:val="24"/>
        </w:rPr>
      </w:pPr>
      <w:r>
        <w:rPr>
          <w:b/>
          <w:sz w:val="24"/>
        </w:rPr>
        <w:t xml:space="preserve">CLASSROOM AND LAB POLICIES: </w:t>
      </w:r>
    </w:p>
    <w:p w:rsidR="00A92004" w:rsidRDefault="002E384E" w:rsidP="00A92004">
      <w:pPr>
        <w:rPr>
          <w:b/>
          <w:sz w:val="24"/>
        </w:rPr>
      </w:pPr>
      <w:r>
        <w:rPr>
          <w:b/>
          <w:sz w:val="24"/>
        </w:rPr>
        <w:t xml:space="preserve">Attendance: </w:t>
      </w:r>
      <w:r>
        <w:rPr>
          <w:bCs/>
          <w:sz w:val="24"/>
        </w:rPr>
        <w:t>The</w:t>
      </w:r>
      <w:r>
        <w:rPr>
          <w:sz w:val="24"/>
        </w:rPr>
        <w:t xml:space="preserve"> Student is expected to attend all sessions of all classes and labs unless prevented by illness or emergency.  Regular attendance and class and lab participation are two significant factors that promote success in college and reflect one’s dependability as a future employee. It is the students responsible for contacting the instructor if you are going to be late or absent. </w:t>
      </w:r>
      <w:r w:rsidR="00A92004">
        <w:rPr>
          <w:sz w:val="24"/>
        </w:rPr>
        <w:t xml:space="preserve">There will be a break given midway of the lecture or lab, you must also return to class on time.   </w:t>
      </w:r>
      <w:r w:rsidR="00A92004">
        <w:rPr>
          <w:b/>
          <w:sz w:val="24"/>
        </w:rPr>
        <w:t>Three absences or three tardies or any combination thereof will result in the lowering of one letter grade at the end of the semester.  The fourth absence and or tardy will result in an “</w:t>
      </w:r>
      <w:r w:rsidR="00A92004" w:rsidRPr="00A740BC">
        <w:rPr>
          <w:b/>
          <w:color w:val="FF0000"/>
          <w:sz w:val="24"/>
        </w:rPr>
        <w:t>F</w:t>
      </w:r>
      <w:r w:rsidR="00A92004">
        <w:rPr>
          <w:b/>
          <w:sz w:val="24"/>
        </w:rPr>
        <w:t>” in the course and withdrawal from the program.  Excused absences will require a doctor’s receipt or be determined at the discretion of the instructor.</w:t>
      </w:r>
    </w:p>
    <w:p w:rsidR="002E384E" w:rsidRDefault="002E384E">
      <w:pPr>
        <w:rPr>
          <w:b/>
          <w:sz w:val="24"/>
        </w:rPr>
      </w:pPr>
    </w:p>
    <w:p w:rsidR="002E384E" w:rsidRDefault="002E384E">
      <w:pPr>
        <w:ind w:left="720"/>
        <w:rPr>
          <w:sz w:val="24"/>
        </w:rPr>
      </w:pPr>
    </w:p>
    <w:p w:rsidR="002E384E" w:rsidRDefault="002E384E">
      <w:pPr>
        <w:rPr>
          <w:sz w:val="24"/>
        </w:rPr>
      </w:pPr>
      <w:r>
        <w:rPr>
          <w:sz w:val="24"/>
        </w:rPr>
        <w:t xml:space="preserve">Lab practical exams assess radiographic procedure performance using oral communication skills through role-playing and image evaluation using written communication skills.  </w:t>
      </w:r>
    </w:p>
    <w:p w:rsidR="002E384E" w:rsidRDefault="002E384E">
      <w:pPr>
        <w:ind w:left="720"/>
        <w:rPr>
          <w:sz w:val="24"/>
        </w:rPr>
      </w:pPr>
    </w:p>
    <w:p w:rsidR="002E384E" w:rsidRDefault="002E384E">
      <w:pPr>
        <w:rPr>
          <w:sz w:val="24"/>
        </w:rPr>
      </w:pPr>
      <w:r>
        <w:rPr>
          <w:sz w:val="24"/>
        </w:rPr>
        <w:t>Practice and testing labs are scheduled after presentation of material in class.  Only students with extended illness will be able to reschedule a missed lab skills test.  An 85% mastery level is required for lab test.  Failure</w:t>
      </w:r>
      <w:r w:rsidR="007C0391">
        <w:rPr>
          <w:sz w:val="24"/>
        </w:rPr>
        <w:t xml:space="preserve"> will result in</w:t>
      </w:r>
      <w:r>
        <w:rPr>
          <w:sz w:val="24"/>
        </w:rPr>
        <w:t xml:space="preserve"> re-testing.</w:t>
      </w:r>
    </w:p>
    <w:p w:rsidR="002E384E" w:rsidRDefault="002E384E">
      <w:pPr>
        <w:ind w:left="720"/>
        <w:rPr>
          <w:sz w:val="24"/>
        </w:rPr>
      </w:pPr>
    </w:p>
    <w:p w:rsidR="002E384E" w:rsidRDefault="002E384E">
      <w:pPr>
        <w:rPr>
          <w:sz w:val="24"/>
        </w:rPr>
      </w:pPr>
      <w:r>
        <w:rPr>
          <w:sz w:val="24"/>
        </w:rPr>
        <w:t>All Chapters require a lab skills test.  In the event a lab skills test does not meet the required 85% minimum, the following will apply:</w:t>
      </w:r>
    </w:p>
    <w:p w:rsidR="002E384E" w:rsidRDefault="002E384E">
      <w:pPr>
        <w:ind w:left="720"/>
        <w:rPr>
          <w:sz w:val="24"/>
        </w:rPr>
      </w:pPr>
    </w:p>
    <w:p w:rsidR="002E384E" w:rsidRPr="002D6F0F" w:rsidRDefault="002E384E" w:rsidP="002D6F0F">
      <w:pPr>
        <w:pStyle w:val="ListParagraph"/>
        <w:numPr>
          <w:ilvl w:val="0"/>
          <w:numId w:val="6"/>
        </w:numPr>
        <w:rPr>
          <w:sz w:val="24"/>
        </w:rPr>
      </w:pPr>
      <w:r w:rsidRPr="002D6F0F">
        <w:rPr>
          <w:sz w:val="24"/>
        </w:rPr>
        <w:t xml:space="preserve">1.  The lab test will be repeated and graded on a pass/fail basis. </w:t>
      </w:r>
      <w:r w:rsidR="002D6F0F" w:rsidRPr="002D6F0F">
        <w:rPr>
          <w:sz w:val="24"/>
        </w:rPr>
        <w:t>Upon passing, t</w:t>
      </w:r>
      <w:r w:rsidRPr="002D6F0F">
        <w:rPr>
          <w:sz w:val="24"/>
        </w:rPr>
        <w:t>he grad</w:t>
      </w:r>
      <w:r w:rsidR="002D6F0F" w:rsidRPr="002D6F0F">
        <w:rPr>
          <w:sz w:val="24"/>
        </w:rPr>
        <w:t xml:space="preserve">e of the first </w:t>
      </w:r>
      <w:r w:rsidRPr="002D6F0F">
        <w:rPr>
          <w:sz w:val="24"/>
        </w:rPr>
        <w:t>failed attempt will be averaged into the lab grade.  Failure of the seco</w:t>
      </w:r>
      <w:r w:rsidR="002D6F0F">
        <w:rPr>
          <w:sz w:val="24"/>
        </w:rPr>
        <w:t xml:space="preserve">nd attempt will result in </w:t>
      </w:r>
      <w:r w:rsidRPr="002D6F0F">
        <w:rPr>
          <w:sz w:val="24"/>
        </w:rPr>
        <w:t>an additional penalty of 10 points from the initial failed attempt.  Fai</w:t>
      </w:r>
      <w:r w:rsidR="002D6F0F">
        <w:rPr>
          <w:sz w:val="24"/>
        </w:rPr>
        <w:t xml:space="preserve">lure of the third attempt </w:t>
      </w:r>
      <w:r w:rsidRPr="002D6F0F">
        <w:rPr>
          <w:sz w:val="24"/>
        </w:rPr>
        <w:t xml:space="preserve">will result in a grade of </w:t>
      </w:r>
      <w:r w:rsidRPr="002D6F0F">
        <w:rPr>
          <w:color w:val="FF0000"/>
          <w:sz w:val="24"/>
        </w:rPr>
        <w:t>“F”</w:t>
      </w:r>
      <w:r w:rsidRPr="002D6F0F">
        <w:rPr>
          <w:sz w:val="24"/>
        </w:rPr>
        <w:t xml:space="preserve"> </w:t>
      </w:r>
      <w:r w:rsidRPr="002D6F0F">
        <w:rPr>
          <w:b/>
          <w:sz w:val="24"/>
        </w:rPr>
        <w:t>and withdrawal from the program.</w:t>
      </w:r>
    </w:p>
    <w:p w:rsidR="002E384E" w:rsidRDefault="002E384E" w:rsidP="002D6F0F">
      <w:pPr>
        <w:rPr>
          <w:sz w:val="24"/>
        </w:rPr>
      </w:pPr>
    </w:p>
    <w:p w:rsidR="002E384E" w:rsidRPr="002D6F0F" w:rsidRDefault="002E384E" w:rsidP="002D6F0F">
      <w:pPr>
        <w:pStyle w:val="ListParagraph"/>
        <w:numPr>
          <w:ilvl w:val="0"/>
          <w:numId w:val="6"/>
        </w:numPr>
        <w:tabs>
          <w:tab w:val="left" w:pos="2160"/>
        </w:tabs>
        <w:rPr>
          <w:sz w:val="24"/>
        </w:rPr>
      </w:pPr>
      <w:r w:rsidRPr="002D6F0F">
        <w:rPr>
          <w:sz w:val="24"/>
        </w:rPr>
        <w:t>Failure of 2nd chapter lab skills test will result in an additional ten (10) points from the final grade.</w:t>
      </w:r>
    </w:p>
    <w:p w:rsidR="002E384E" w:rsidRDefault="002E384E" w:rsidP="002D6F0F">
      <w:pPr>
        <w:tabs>
          <w:tab w:val="left" w:pos="2160"/>
        </w:tabs>
        <w:ind w:left="1080"/>
      </w:pPr>
    </w:p>
    <w:p w:rsidR="002E384E" w:rsidRPr="002D6F0F" w:rsidRDefault="002E384E" w:rsidP="002D6F0F">
      <w:pPr>
        <w:pStyle w:val="ListParagraph"/>
        <w:numPr>
          <w:ilvl w:val="0"/>
          <w:numId w:val="6"/>
        </w:numPr>
        <w:tabs>
          <w:tab w:val="left" w:pos="2160"/>
        </w:tabs>
        <w:rPr>
          <w:b/>
          <w:sz w:val="24"/>
        </w:rPr>
      </w:pPr>
      <w:r w:rsidRPr="002D6F0F">
        <w:rPr>
          <w:sz w:val="24"/>
        </w:rPr>
        <w:t>Failure of the 3</w:t>
      </w:r>
      <w:r w:rsidRPr="002D6F0F">
        <w:rPr>
          <w:sz w:val="24"/>
          <w:vertAlign w:val="superscript"/>
        </w:rPr>
        <w:t>rd</w:t>
      </w:r>
      <w:r w:rsidRPr="002D6F0F">
        <w:rPr>
          <w:sz w:val="24"/>
        </w:rPr>
        <w:t xml:space="preserve"> lab chapter skills test will result in a grade of an </w:t>
      </w:r>
      <w:r w:rsidRPr="002D6F0F">
        <w:rPr>
          <w:color w:val="FF0000"/>
          <w:sz w:val="24"/>
        </w:rPr>
        <w:t>“F”</w:t>
      </w:r>
      <w:r w:rsidRPr="002D6F0F">
        <w:rPr>
          <w:sz w:val="24"/>
        </w:rPr>
        <w:t xml:space="preserve"> </w:t>
      </w:r>
      <w:r w:rsidRPr="002D6F0F">
        <w:rPr>
          <w:b/>
          <w:sz w:val="24"/>
        </w:rPr>
        <w:t>and withdrawal from the program.</w:t>
      </w:r>
    </w:p>
    <w:p w:rsidR="002D6F0F" w:rsidRDefault="002D6F0F" w:rsidP="002D6F0F">
      <w:pPr>
        <w:rPr>
          <w:sz w:val="24"/>
        </w:rPr>
      </w:pPr>
    </w:p>
    <w:p w:rsidR="002D6F0F" w:rsidRDefault="002D6F0F" w:rsidP="002D6F0F">
      <w:pPr>
        <w:rPr>
          <w:sz w:val="24"/>
        </w:rPr>
      </w:pPr>
    </w:p>
    <w:p w:rsidR="002D6F0F" w:rsidRDefault="002D6F0F" w:rsidP="002D6F0F">
      <w:pPr>
        <w:rPr>
          <w:sz w:val="24"/>
        </w:rPr>
      </w:pPr>
    </w:p>
    <w:p w:rsidR="002D6F0F" w:rsidRDefault="002D6F0F" w:rsidP="002D6F0F">
      <w:pPr>
        <w:rPr>
          <w:sz w:val="24"/>
        </w:rPr>
      </w:pPr>
    </w:p>
    <w:p w:rsidR="002E384E" w:rsidRDefault="002E384E" w:rsidP="002D6F0F">
      <w:pPr>
        <w:rPr>
          <w:b/>
          <w:sz w:val="24"/>
        </w:rPr>
      </w:pPr>
      <w:r>
        <w:rPr>
          <w:sz w:val="24"/>
        </w:rPr>
        <w:t>****Student pocket technique/procedure books are to be up to date with current chapter material and can be used to study while you are waiting for lab test, but may not be used during the actual test.  These</w:t>
      </w:r>
      <w:r w:rsidR="002D6F0F">
        <w:rPr>
          <w:sz w:val="24"/>
        </w:rPr>
        <w:t xml:space="preserve"> books will be checked during testing</w:t>
      </w:r>
      <w:r>
        <w:rPr>
          <w:sz w:val="24"/>
        </w:rPr>
        <w:t xml:space="preserve"> so bring them with you</w:t>
      </w:r>
      <w:r w:rsidR="002D6F0F">
        <w:rPr>
          <w:sz w:val="24"/>
        </w:rPr>
        <w:t xml:space="preserve"> on test day</w:t>
      </w:r>
      <w:r>
        <w:rPr>
          <w:sz w:val="24"/>
        </w:rPr>
        <w:t xml:space="preserve">.  Any questions about </w:t>
      </w:r>
      <w:r>
        <w:rPr>
          <w:sz w:val="24"/>
        </w:rPr>
        <w:lastRenderedPageBreak/>
        <w:t>your lab skills test must be addressed before the first group starts the exam.  After your lab test, you may not linger in the hallway outside the classroom and discuss with others the exam.  We consider this cheating.  Everyone must have the same chance for success.</w:t>
      </w:r>
      <w:r w:rsidR="002D6F0F">
        <w:rPr>
          <w:b/>
          <w:sz w:val="24"/>
        </w:rPr>
        <w:t xml:space="preserve"> ****</w:t>
      </w:r>
    </w:p>
    <w:p w:rsidR="002E384E" w:rsidRDefault="002E384E" w:rsidP="002D6F0F">
      <w:pPr>
        <w:rPr>
          <w:sz w:val="24"/>
        </w:rPr>
      </w:pPr>
    </w:p>
    <w:p w:rsidR="002E384E" w:rsidRDefault="002E384E">
      <w:pPr>
        <w:ind w:left="720"/>
        <w:rPr>
          <w:b/>
          <w:sz w:val="24"/>
        </w:rPr>
      </w:pPr>
      <w:r>
        <w:rPr>
          <w:b/>
          <w:sz w:val="24"/>
        </w:rPr>
        <w:t>EVALUATION:</w:t>
      </w:r>
    </w:p>
    <w:p w:rsidR="002E384E" w:rsidRDefault="002E384E">
      <w:pPr>
        <w:ind w:left="720"/>
        <w:rPr>
          <w:sz w:val="24"/>
        </w:rPr>
      </w:pPr>
      <w:r>
        <w:rPr>
          <w:b/>
          <w:sz w:val="24"/>
        </w:rPr>
        <w:tab/>
      </w:r>
      <w:r>
        <w:rPr>
          <w:sz w:val="24"/>
        </w:rPr>
        <w:t xml:space="preserve">Lab Test </w:t>
      </w:r>
      <w:r>
        <w:rPr>
          <w:sz w:val="24"/>
        </w:rPr>
        <w:tab/>
      </w:r>
      <w:r>
        <w:rPr>
          <w:sz w:val="24"/>
        </w:rPr>
        <w:tab/>
        <w:t xml:space="preserve">             25%</w:t>
      </w:r>
    </w:p>
    <w:p w:rsidR="002E384E" w:rsidRDefault="002E384E">
      <w:pPr>
        <w:ind w:left="720"/>
        <w:rPr>
          <w:sz w:val="24"/>
        </w:rPr>
      </w:pPr>
      <w:r>
        <w:rPr>
          <w:sz w:val="24"/>
        </w:rPr>
        <w:tab/>
        <w:t>Lab Quizzes and assignments   5%</w:t>
      </w:r>
    </w:p>
    <w:p w:rsidR="002E384E" w:rsidRDefault="002E384E">
      <w:pPr>
        <w:rPr>
          <w:sz w:val="24"/>
        </w:rPr>
      </w:pPr>
      <w:r>
        <w:rPr>
          <w:sz w:val="24"/>
        </w:rPr>
        <w:tab/>
      </w:r>
      <w:r>
        <w:rPr>
          <w:sz w:val="24"/>
        </w:rPr>
        <w:tab/>
        <w:t>Class Test                                25%</w:t>
      </w:r>
    </w:p>
    <w:p w:rsidR="002E384E" w:rsidRDefault="002E384E">
      <w:pPr>
        <w:rPr>
          <w:sz w:val="24"/>
        </w:rPr>
      </w:pPr>
      <w:r>
        <w:rPr>
          <w:sz w:val="24"/>
        </w:rPr>
        <w:tab/>
      </w:r>
      <w:r>
        <w:rPr>
          <w:sz w:val="24"/>
        </w:rPr>
        <w:tab/>
        <w:t>Class Homework/quizzes         5%</w:t>
      </w:r>
    </w:p>
    <w:p w:rsidR="002E384E" w:rsidRDefault="002E384E">
      <w:pPr>
        <w:rPr>
          <w:sz w:val="24"/>
          <w:u w:val="single"/>
        </w:rPr>
      </w:pPr>
      <w:r>
        <w:rPr>
          <w:sz w:val="24"/>
        </w:rPr>
        <w:tab/>
      </w:r>
      <w:r>
        <w:rPr>
          <w:sz w:val="24"/>
        </w:rPr>
        <w:tab/>
        <w:t xml:space="preserve">Final Exam                             </w:t>
      </w:r>
      <w:r>
        <w:rPr>
          <w:sz w:val="24"/>
          <w:u w:val="single"/>
        </w:rPr>
        <w:t>40%</w:t>
      </w:r>
    </w:p>
    <w:p w:rsidR="002E384E" w:rsidRDefault="002E384E">
      <w:pPr>
        <w:rPr>
          <w:sz w:val="24"/>
        </w:rPr>
      </w:pPr>
      <w:r>
        <w:rPr>
          <w:sz w:val="24"/>
        </w:rPr>
        <w:tab/>
      </w:r>
      <w:r>
        <w:rPr>
          <w:sz w:val="24"/>
        </w:rPr>
        <w:tab/>
      </w:r>
      <w:r>
        <w:rPr>
          <w:sz w:val="24"/>
        </w:rPr>
        <w:tab/>
      </w:r>
      <w:r>
        <w:rPr>
          <w:sz w:val="24"/>
        </w:rPr>
        <w:tab/>
      </w:r>
      <w:r>
        <w:rPr>
          <w:sz w:val="24"/>
        </w:rPr>
        <w:tab/>
        <w:t xml:space="preserve">   </w:t>
      </w:r>
      <w:r>
        <w:rPr>
          <w:sz w:val="24"/>
        </w:rPr>
        <w:tab/>
        <w:t>100%</w:t>
      </w:r>
    </w:p>
    <w:p w:rsidR="002E384E" w:rsidRDefault="002E384E">
      <w:pPr>
        <w:rPr>
          <w:sz w:val="24"/>
        </w:rPr>
      </w:pPr>
      <w:r>
        <w:rPr>
          <w:sz w:val="24"/>
        </w:rPr>
        <w:tab/>
        <w:t>Grading Scale:</w:t>
      </w:r>
    </w:p>
    <w:p w:rsidR="002E384E" w:rsidRDefault="002E384E">
      <w:pPr>
        <w:rPr>
          <w:sz w:val="24"/>
        </w:rPr>
      </w:pPr>
      <w:r>
        <w:rPr>
          <w:sz w:val="24"/>
        </w:rPr>
        <w:tab/>
      </w:r>
      <w:r>
        <w:rPr>
          <w:sz w:val="24"/>
        </w:rPr>
        <w:tab/>
      </w:r>
      <w:r>
        <w:rPr>
          <w:sz w:val="24"/>
        </w:rPr>
        <w:tab/>
        <w:t>93 – 100          A</w:t>
      </w:r>
    </w:p>
    <w:p w:rsidR="002E384E" w:rsidRDefault="002E384E">
      <w:pPr>
        <w:rPr>
          <w:sz w:val="24"/>
        </w:rPr>
      </w:pPr>
      <w:r>
        <w:rPr>
          <w:sz w:val="24"/>
        </w:rPr>
        <w:tab/>
      </w:r>
      <w:r>
        <w:rPr>
          <w:sz w:val="24"/>
        </w:rPr>
        <w:tab/>
      </w:r>
      <w:r>
        <w:rPr>
          <w:sz w:val="24"/>
        </w:rPr>
        <w:tab/>
        <w:t>85 – 92            B</w:t>
      </w:r>
    </w:p>
    <w:p w:rsidR="002E384E" w:rsidRDefault="002E384E">
      <w:pPr>
        <w:rPr>
          <w:sz w:val="24"/>
        </w:rPr>
      </w:pPr>
      <w:r>
        <w:rPr>
          <w:sz w:val="24"/>
        </w:rPr>
        <w:tab/>
      </w:r>
      <w:r>
        <w:rPr>
          <w:sz w:val="24"/>
        </w:rPr>
        <w:tab/>
      </w:r>
      <w:r>
        <w:rPr>
          <w:sz w:val="24"/>
        </w:rPr>
        <w:tab/>
        <w:t>76 – 84            C</w:t>
      </w:r>
    </w:p>
    <w:p w:rsidR="002E384E" w:rsidRDefault="002E384E">
      <w:pPr>
        <w:rPr>
          <w:sz w:val="24"/>
        </w:rPr>
      </w:pPr>
      <w:r>
        <w:rPr>
          <w:sz w:val="24"/>
        </w:rPr>
        <w:tab/>
      </w:r>
      <w:r>
        <w:rPr>
          <w:sz w:val="24"/>
        </w:rPr>
        <w:tab/>
      </w:r>
      <w:r>
        <w:rPr>
          <w:sz w:val="24"/>
        </w:rPr>
        <w:tab/>
        <w:t xml:space="preserve">70 </w:t>
      </w:r>
      <w:proofErr w:type="gramStart"/>
      <w:r>
        <w:rPr>
          <w:sz w:val="24"/>
        </w:rPr>
        <w:t>-  75</w:t>
      </w:r>
      <w:proofErr w:type="gramEnd"/>
      <w:r>
        <w:rPr>
          <w:sz w:val="24"/>
        </w:rPr>
        <w:t xml:space="preserve">            D</w:t>
      </w:r>
    </w:p>
    <w:p w:rsidR="002E384E" w:rsidRDefault="002E384E">
      <w:pPr>
        <w:rPr>
          <w:sz w:val="24"/>
        </w:rPr>
      </w:pPr>
      <w:r>
        <w:rPr>
          <w:sz w:val="24"/>
        </w:rPr>
        <w:tab/>
      </w:r>
      <w:r>
        <w:rPr>
          <w:sz w:val="24"/>
        </w:rPr>
        <w:tab/>
      </w:r>
      <w:r>
        <w:rPr>
          <w:sz w:val="24"/>
        </w:rPr>
        <w:tab/>
        <w:t xml:space="preserve"> 0 </w:t>
      </w:r>
      <w:proofErr w:type="gramStart"/>
      <w:r>
        <w:rPr>
          <w:sz w:val="24"/>
        </w:rPr>
        <w:t>–  69</w:t>
      </w:r>
      <w:proofErr w:type="gramEnd"/>
      <w:r>
        <w:rPr>
          <w:sz w:val="24"/>
        </w:rPr>
        <w:t xml:space="preserve">             F</w:t>
      </w:r>
    </w:p>
    <w:p w:rsidR="002E384E" w:rsidRDefault="002E384E">
      <w:pPr>
        <w:rPr>
          <w:sz w:val="24"/>
        </w:rPr>
      </w:pPr>
    </w:p>
    <w:p w:rsidR="002E384E" w:rsidRDefault="002E384E">
      <w:pPr>
        <w:rPr>
          <w:sz w:val="24"/>
        </w:rPr>
      </w:pPr>
    </w:p>
    <w:p w:rsidR="002E384E" w:rsidRDefault="002E384E">
      <w:pPr>
        <w:pStyle w:val="Heading2"/>
        <w:tabs>
          <w:tab w:val="left" w:pos="0"/>
        </w:tabs>
        <w:rPr>
          <w:sz w:val="24"/>
        </w:rPr>
      </w:pPr>
      <w:smartTag w:uri="urn:schemas-microsoft-com:office:smarttags" w:element="country-region">
        <w:smartTag w:uri="urn:schemas-microsoft-com:office:smarttags" w:element="place">
          <w:r>
            <w:rPr>
              <w:sz w:val="24"/>
            </w:rPr>
            <w:t>VALENCIA</w:t>
          </w:r>
        </w:smartTag>
      </w:smartTag>
      <w:r>
        <w:rPr>
          <w:sz w:val="24"/>
        </w:rPr>
        <w:t xml:space="preserve"> STUDENT CORE COMPETENCIES</w:t>
      </w:r>
    </w:p>
    <w:p w:rsidR="002E384E" w:rsidRDefault="002E384E">
      <w:pPr>
        <w:jc w:val="center"/>
        <w:rPr>
          <w:sz w:val="24"/>
        </w:rPr>
      </w:pPr>
    </w:p>
    <w:p w:rsidR="002E384E" w:rsidRDefault="002E384E">
      <w:pPr>
        <w:rPr>
          <w:sz w:val="24"/>
        </w:rPr>
      </w:pPr>
      <w:smartTag w:uri="urn:schemas-microsoft-com:office:smarttags" w:element="country-region">
        <w:smartTag w:uri="urn:schemas-microsoft-com:office:smarttags" w:element="place">
          <w:r>
            <w:rPr>
              <w:sz w:val="24"/>
            </w:rPr>
            <w:t>Valencia</w:t>
          </w:r>
        </w:smartTag>
      </w:smartTag>
      <w:r>
        <w:rPr>
          <w:sz w:val="24"/>
        </w:rPr>
        <w:t xml:space="preserve"> faculty has defined four interrelated competencies (Value, Think, Communicate, and Act) that prepare students to succeed in the world community.  These competencies are outlined in the College Catalog.  In this Course, through practice and application, you will further develop your mastery of these core competencies.</w:t>
      </w:r>
    </w:p>
    <w:p w:rsidR="002E384E" w:rsidRDefault="002E384E">
      <w:pPr>
        <w:rPr>
          <w:sz w:val="24"/>
        </w:rPr>
      </w:pPr>
    </w:p>
    <w:p w:rsidR="002E384E" w:rsidRDefault="002E384E">
      <w:pPr>
        <w:autoSpaceDE w:val="0"/>
        <w:rPr>
          <w:b/>
          <w:bCs/>
          <w:color w:val="000000"/>
          <w:sz w:val="24"/>
          <w:szCs w:val="24"/>
        </w:rPr>
      </w:pPr>
      <w:r>
        <w:rPr>
          <w:b/>
          <w:bCs/>
          <w:color w:val="000000"/>
          <w:sz w:val="24"/>
          <w:szCs w:val="24"/>
        </w:rPr>
        <w:t>Disability Statement:</w:t>
      </w:r>
    </w:p>
    <w:p w:rsidR="002E384E" w:rsidRDefault="002E384E">
      <w:pPr>
        <w:autoSpaceDE w:val="0"/>
        <w:rPr>
          <w:b/>
          <w:bCs/>
          <w:color w:val="000000"/>
          <w:sz w:val="24"/>
          <w:szCs w:val="24"/>
        </w:rPr>
      </w:pPr>
    </w:p>
    <w:p w:rsidR="002E384E" w:rsidRDefault="002E384E">
      <w:pPr>
        <w:autoSpaceDE w:val="0"/>
        <w:rPr>
          <w:color w:val="000000"/>
          <w:sz w:val="24"/>
          <w:szCs w:val="24"/>
        </w:rPr>
      </w:pPr>
      <w:r>
        <w:rPr>
          <w:color w:val="000000"/>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rsidR="002E384E" w:rsidRDefault="002E384E">
      <w:pPr>
        <w:autoSpaceDE w:val="0"/>
        <w:rPr>
          <w:color w:val="000000"/>
          <w:sz w:val="24"/>
          <w:szCs w:val="24"/>
        </w:rPr>
      </w:pPr>
    </w:p>
    <w:p w:rsidR="002E384E" w:rsidRDefault="002E384E">
      <w:pPr>
        <w:autoSpaceDE w:val="0"/>
        <w:rPr>
          <w:b/>
          <w:bCs/>
          <w:color w:val="000000"/>
          <w:sz w:val="24"/>
          <w:szCs w:val="24"/>
        </w:rPr>
      </w:pPr>
      <w:r>
        <w:rPr>
          <w:b/>
          <w:bCs/>
          <w:color w:val="000000"/>
          <w:sz w:val="24"/>
          <w:szCs w:val="24"/>
        </w:rPr>
        <w:t>Disclaimer:</w:t>
      </w:r>
    </w:p>
    <w:p w:rsidR="002E384E" w:rsidRDefault="002E384E">
      <w:pPr>
        <w:autoSpaceDE w:val="0"/>
        <w:rPr>
          <w:b/>
          <w:bCs/>
          <w:color w:val="000000"/>
          <w:sz w:val="24"/>
          <w:szCs w:val="24"/>
        </w:rPr>
      </w:pPr>
    </w:p>
    <w:p w:rsidR="002E384E" w:rsidRDefault="002E384E">
      <w:pPr>
        <w:rPr>
          <w:color w:val="000000"/>
          <w:sz w:val="24"/>
          <w:szCs w:val="24"/>
        </w:rPr>
      </w:pPr>
      <w:r>
        <w:rPr>
          <w:color w:val="000000"/>
          <w:sz w:val="24"/>
          <w:szCs w:val="24"/>
          <w:u w:val="single"/>
        </w:rPr>
        <w:t>Syllabus Revision</w:t>
      </w:r>
      <w:r>
        <w:rPr>
          <w:color w:val="000000"/>
          <w:sz w:val="24"/>
          <w:szCs w:val="24"/>
        </w:rPr>
        <w:t xml:space="preserve"> - This syllabus may be revised at the discretion of the instructor.</w:t>
      </w:r>
    </w:p>
    <w:p w:rsidR="002E384E" w:rsidRDefault="002E384E">
      <w:pPr>
        <w:jc w:val="center"/>
        <w:rPr>
          <w:b/>
          <w:sz w:val="24"/>
        </w:rPr>
      </w:pPr>
    </w:p>
    <w:p w:rsidR="002E384E" w:rsidRDefault="0076246A">
      <w:pPr>
        <w:rPr>
          <w:b/>
          <w:sz w:val="24"/>
        </w:rPr>
      </w:pPr>
      <w:r>
        <w:rPr>
          <w:b/>
          <w:sz w:val="24"/>
        </w:rPr>
        <w:t>Withdrawal D</w:t>
      </w:r>
      <w:r w:rsidR="002E384E">
        <w:rPr>
          <w:b/>
          <w:sz w:val="24"/>
        </w:rPr>
        <w:t xml:space="preserve">eadline: </w:t>
      </w:r>
      <w:r w:rsidR="002D6F0F">
        <w:rPr>
          <w:b/>
          <w:sz w:val="24"/>
        </w:rPr>
        <w:t>November 1</w:t>
      </w:r>
      <w:r w:rsidR="002D6F0F" w:rsidRPr="002D6F0F">
        <w:rPr>
          <w:b/>
          <w:sz w:val="24"/>
          <w:vertAlign w:val="superscript"/>
        </w:rPr>
        <w:t>st</w:t>
      </w:r>
      <w:r w:rsidR="00D126FB">
        <w:rPr>
          <w:b/>
          <w:sz w:val="24"/>
        </w:rPr>
        <w:t>, 201</w:t>
      </w:r>
      <w:r w:rsidR="002D6F0F">
        <w:rPr>
          <w:b/>
          <w:sz w:val="24"/>
        </w:rPr>
        <w:t>3</w:t>
      </w:r>
      <w:r w:rsidR="00746B9C">
        <w:rPr>
          <w:b/>
          <w:sz w:val="24"/>
        </w:rPr>
        <w:t>.</w:t>
      </w:r>
    </w:p>
    <w:p w:rsidR="009B343F" w:rsidRDefault="009B343F">
      <w:pPr>
        <w:rPr>
          <w:b/>
          <w:sz w:val="24"/>
        </w:rPr>
      </w:pPr>
    </w:p>
    <w:p w:rsidR="009B343F" w:rsidRPr="009B343F" w:rsidRDefault="009B343F" w:rsidP="009B343F">
      <w:pPr>
        <w:rPr>
          <w:b/>
          <w:i/>
          <w:sz w:val="24"/>
          <w:szCs w:val="24"/>
        </w:rPr>
      </w:pPr>
      <w:r w:rsidRPr="009B343F">
        <w:rPr>
          <w:sz w:val="24"/>
          <w:szCs w:val="24"/>
        </w:rPr>
        <w:t xml:space="preserve">Per Valencia Policy 4-07 (Academic Progress, Course Attendance and Grades, and Withdrawals), a student who withdraws from class before the withdrawal deadline of </w:t>
      </w:r>
      <w:r w:rsidRPr="009B343F">
        <w:rPr>
          <w:b/>
          <w:sz w:val="24"/>
          <w:szCs w:val="24"/>
        </w:rPr>
        <w:t xml:space="preserve">November </w:t>
      </w:r>
      <w:r w:rsidR="002D6F0F">
        <w:rPr>
          <w:b/>
          <w:sz w:val="24"/>
          <w:szCs w:val="24"/>
        </w:rPr>
        <w:t>1</w:t>
      </w:r>
      <w:r w:rsidR="002D6F0F">
        <w:rPr>
          <w:b/>
          <w:sz w:val="24"/>
          <w:szCs w:val="24"/>
          <w:vertAlign w:val="superscript"/>
        </w:rPr>
        <w:t>st</w:t>
      </w:r>
      <w:r w:rsidRPr="009B343F">
        <w:rPr>
          <w:b/>
          <w:sz w:val="24"/>
          <w:szCs w:val="24"/>
        </w:rPr>
        <w:t>, 201</w:t>
      </w:r>
      <w:r w:rsidR="002D6F0F">
        <w:rPr>
          <w:b/>
          <w:sz w:val="24"/>
          <w:szCs w:val="24"/>
        </w:rPr>
        <w:t xml:space="preserve">3 </w:t>
      </w:r>
      <w:r w:rsidRPr="009B343F">
        <w:rPr>
          <w:sz w:val="24"/>
          <w:szCs w:val="24"/>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sectPr w:rsidR="009B343F" w:rsidRPr="009B343F" w:rsidSect="00E376C3">
      <w:footerReference w:type="default" r:id="rId7"/>
      <w:footnotePr>
        <w:pos w:val="beneathText"/>
      </w:footnotePr>
      <w:pgSz w:w="12240" w:h="15840"/>
      <w:pgMar w:top="810" w:right="720" w:bottom="776"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1A1" w:rsidRDefault="000301A1">
      <w:r>
        <w:separator/>
      </w:r>
    </w:p>
  </w:endnote>
  <w:endnote w:type="continuationSeparator" w:id="0">
    <w:p w:rsidR="000301A1" w:rsidRDefault="00030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8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83" w:rsidRDefault="000D63F1">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4.9pt;height:11.4pt;z-index:251657728;mso-wrap-distance-left:0;mso-wrap-distance-right:0;mso-position-horizontal:center;mso-position-horizontal-relative:margin" stroked="f">
          <v:fill opacity="0" color2="black"/>
          <v:textbox inset="0,0,0,0">
            <w:txbxContent>
              <w:p w:rsidR="00D70783" w:rsidRDefault="000D63F1">
                <w:pPr>
                  <w:pStyle w:val="Footer"/>
                </w:pPr>
                <w:r>
                  <w:rPr>
                    <w:rStyle w:val="PageNumber"/>
                  </w:rPr>
                  <w:fldChar w:fldCharType="begin"/>
                </w:r>
                <w:r w:rsidR="00D70783">
                  <w:rPr>
                    <w:rStyle w:val="PageNumber"/>
                  </w:rPr>
                  <w:instrText xml:space="preserve"> PAGE </w:instrText>
                </w:r>
                <w:r>
                  <w:rPr>
                    <w:rStyle w:val="PageNumber"/>
                  </w:rPr>
                  <w:fldChar w:fldCharType="separate"/>
                </w:r>
                <w:r w:rsidR="002D6F0F">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1A1" w:rsidRDefault="000301A1">
      <w:r>
        <w:separator/>
      </w:r>
    </w:p>
  </w:footnote>
  <w:footnote w:type="continuationSeparator" w:id="0">
    <w:p w:rsidR="000301A1" w:rsidRDefault="00030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1800"/>
        </w:tabs>
        <w:ind w:left="1800" w:hanging="360"/>
      </w:pPr>
    </w:lvl>
  </w:abstractNum>
  <w:abstractNum w:abstractNumId="3">
    <w:nsid w:val="00000004"/>
    <w:multiLevelType w:val="singleLevel"/>
    <w:tmpl w:val="00000004"/>
    <w:name w:val="WW8Num4"/>
    <w:lvl w:ilvl="0">
      <w:start w:val="1"/>
      <w:numFmt w:val="decimal"/>
      <w:lvlText w:val="%1."/>
      <w:lvlJc w:val="left"/>
      <w:pPr>
        <w:tabs>
          <w:tab w:val="num" w:pos="1800"/>
        </w:tabs>
        <w:ind w:left="1800" w:hanging="360"/>
      </w:pPr>
    </w:lvl>
  </w:abstractNum>
  <w:abstractNum w:abstractNumId="4">
    <w:nsid w:val="00000005"/>
    <w:multiLevelType w:val="singleLevel"/>
    <w:tmpl w:val="00000005"/>
    <w:name w:val="WW8Num5"/>
    <w:lvl w:ilvl="0">
      <w:start w:val="1"/>
      <w:numFmt w:val="decimal"/>
      <w:lvlText w:val="%1."/>
      <w:lvlJc w:val="left"/>
      <w:pPr>
        <w:tabs>
          <w:tab w:val="num" w:pos="1800"/>
        </w:tabs>
        <w:ind w:left="1800" w:hanging="360"/>
      </w:pPr>
    </w:lvl>
  </w:abstractNum>
  <w:abstractNum w:abstractNumId="5">
    <w:nsid w:val="4BF66938"/>
    <w:multiLevelType w:val="hybridMultilevel"/>
    <w:tmpl w:val="8930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76246A"/>
    <w:rsid w:val="000301A1"/>
    <w:rsid w:val="000D63F1"/>
    <w:rsid w:val="000F7C0D"/>
    <w:rsid w:val="001B139C"/>
    <w:rsid w:val="002D6F0F"/>
    <w:rsid w:val="002E384E"/>
    <w:rsid w:val="003577C1"/>
    <w:rsid w:val="00394278"/>
    <w:rsid w:val="004A3535"/>
    <w:rsid w:val="004C60F3"/>
    <w:rsid w:val="004C72E1"/>
    <w:rsid w:val="0061260E"/>
    <w:rsid w:val="00622AD4"/>
    <w:rsid w:val="006264AF"/>
    <w:rsid w:val="00640CDC"/>
    <w:rsid w:val="00716124"/>
    <w:rsid w:val="00746B9C"/>
    <w:rsid w:val="0076246A"/>
    <w:rsid w:val="007A671C"/>
    <w:rsid w:val="007C0391"/>
    <w:rsid w:val="007D6EE3"/>
    <w:rsid w:val="00824E10"/>
    <w:rsid w:val="008E0A7E"/>
    <w:rsid w:val="00946464"/>
    <w:rsid w:val="009B343F"/>
    <w:rsid w:val="009D20F8"/>
    <w:rsid w:val="00A92004"/>
    <w:rsid w:val="00B94E9F"/>
    <w:rsid w:val="00BB1958"/>
    <w:rsid w:val="00C0280C"/>
    <w:rsid w:val="00CD2CE1"/>
    <w:rsid w:val="00CD30FD"/>
    <w:rsid w:val="00CF49D1"/>
    <w:rsid w:val="00D04296"/>
    <w:rsid w:val="00D126FB"/>
    <w:rsid w:val="00D70783"/>
    <w:rsid w:val="00E14F05"/>
    <w:rsid w:val="00E376C3"/>
    <w:rsid w:val="00E977B6"/>
    <w:rsid w:val="00EE1140"/>
    <w:rsid w:val="00F80793"/>
    <w:rsid w:val="00F81C6B"/>
    <w:rsid w:val="00FB3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C3"/>
    <w:pPr>
      <w:suppressAutoHyphens/>
    </w:pPr>
    <w:rPr>
      <w:lang w:eastAsia="ar-SA"/>
    </w:rPr>
  </w:style>
  <w:style w:type="paragraph" w:styleId="Heading1">
    <w:name w:val="heading 1"/>
    <w:basedOn w:val="Normal"/>
    <w:next w:val="Normal"/>
    <w:qFormat/>
    <w:rsid w:val="00E376C3"/>
    <w:pPr>
      <w:keepNext/>
      <w:numPr>
        <w:numId w:val="1"/>
      </w:numPr>
      <w:outlineLvl w:val="0"/>
    </w:pPr>
    <w:rPr>
      <w:b/>
    </w:rPr>
  </w:style>
  <w:style w:type="paragraph" w:styleId="Heading2">
    <w:name w:val="heading 2"/>
    <w:basedOn w:val="Normal"/>
    <w:next w:val="Normal"/>
    <w:qFormat/>
    <w:rsid w:val="00E376C3"/>
    <w:pPr>
      <w:keepNext/>
      <w:numPr>
        <w:ilvl w:val="1"/>
        <w:numId w:val="1"/>
      </w:numPr>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376C3"/>
  </w:style>
  <w:style w:type="character" w:customStyle="1" w:styleId="WW-Absatz-Standardschriftart">
    <w:name w:val="WW-Absatz-Standardschriftart"/>
    <w:rsid w:val="00E376C3"/>
  </w:style>
  <w:style w:type="character" w:styleId="PageNumber">
    <w:name w:val="page number"/>
    <w:basedOn w:val="DefaultParagraphFont"/>
    <w:semiHidden/>
    <w:rsid w:val="00E376C3"/>
  </w:style>
  <w:style w:type="paragraph" w:customStyle="1" w:styleId="Heading">
    <w:name w:val="Heading"/>
    <w:basedOn w:val="Normal"/>
    <w:next w:val="BodyText"/>
    <w:rsid w:val="00E376C3"/>
    <w:pPr>
      <w:keepNext/>
      <w:spacing w:before="240" w:after="120"/>
    </w:pPr>
    <w:rPr>
      <w:rFonts w:ascii="Arial" w:eastAsia="Arial Unicode MS" w:hAnsi="Arial" w:cs="Tahoma"/>
      <w:sz w:val="28"/>
      <w:szCs w:val="28"/>
    </w:rPr>
  </w:style>
  <w:style w:type="paragraph" w:styleId="BodyText">
    <w:name w:val="Body Text"/>
    <w:basedOn w:val="Normal"/>
    <w:semiHidden/>
    <w:rsid w:val="00E376C3"/>
    <w:rPr>
      <w:b/>
      <w:bCs/>
      <w:sz w:val="24"/>
    </w:rPr>
  </w:style>
  <w:style w:type="paragraph" w:styleId="List">
    <w:name w:val="List"/>
    <w:basedOn w:val="BodyText"/>
    <w:semiHidden/>
    <w:rsid w:val="00E376C3"/>
    <w:rPr>
      <w:rFonts w:cs="Tahoma"/>
    </w:rPr>
  </w:style>
  <w:style w:type="paragraph" w:styleId="Caption">
    <w:name w:val="caption"/>
    <w:basedOn w:val="Normal"/>
    <w:qFormat/>
    <w:rsid w:val="00E376C3"/>
    <w:pPr>
      <w:suppressLineNumbers/>
      <w:spacing w:before="120" w:after="120"/>
    </w:pPr>
    <w:rPr>
      <w:rFonts w:cs="Tahoma"/>
      <w:i/>
      <w:iCs/>
      <w:sz w:val="24"/>
      <w:szCs w:val="24"/>
    </w:rPr>
  </w:style>
  <w:style w:type="paragraph" w:customStyle="1" w:styleId="Index">
    <w:name w:val="Index"/>
    <w:basedOn w:val="Normal"/>
    <w:rsid w:val="00E376C3"/>
    <w:pPr>
      <w:suppressLineNumbers/>
    </w:pPr>
    <w:rPr>
      <w:rFonts w:cs="Tahoma"/>
    </w:rPr>
  </w:style>
  <w:style w:type="paragraph" w:styleId="Title">
    <w:name w:val="Title"/>
    <w:basedOn w:val="Normal"/>
    <w:next w:val="Subtitle"/>
    <w:qFormat/>
    <w:rsid w:val="00E376C3"/>
    <w:pPr>
      <w:jc w:val="center"/>
    </w:pPr>
    <w:rPr>
      <w:b/>
      <w:u w:val="single"/>
    </w:rPr>
  </w:style>
  <w:style w:type="paragraph" w:styleId="Subtitle">
    <w:name w:val="Subtitle"/>
    <w:basedOn w:val="Normal"/>
    <w:next w:val="BodyText"/>
    <w:qFormat/>
    <w:rsid w:val="00E376C3"/>
    <w:pPr>
      <w:jc w:val="center"/>
    </w:pPr>
    <w:rPr>
      <w:b/>
      <w:u w:val="single"/>
    </w:rPr>
  </w:style>
  <w:style w:type="paragraph" w:styleId="Footer">
    <w:name w:val="footer"/>
    <w:basedOn w:val="Normal"/>
    <w:semiHidden/>
    <w:rsid w:val="00E376C3"/>
    <w:pPr>
      <w:tabs>
        <w:tab w:val="center" w:pos="4320"/>
        <w:tab w:val="right" w:pos="8640"/>
      </w:tabs>
    </w:pPr>
  </w:style>
  <w:style w:type="paragraph" w:customStyle="1" w:styleId="Framecontents">
    <w:name w:val="Frame contents"/>
    <w:basedOn w:val="BodyText"/>
    <w:rsid w:val="00E376C3"/>
  </w:style>
  <w:style w:type="paragraph" w:styleId="Header">
    <w:name w:val="header"/>
    <w:basedOn w:val="Normal"/>
    <w:link w:val="HeaderChar"/>
    <w:uiPriority w:val="99"/>
    <w:semiHidden/>
    <w:unhideWhenUsed/>
    <w:rsid w:val="00CD2CE1"/>
    <w:pPr>
      <w:tabs>
        <w:tab w:val="center" w:pos="4680"/>
        <w:tab w:val="right" w:pos="9360"/>
      </w:tabs>
    </w:pPr>
  </w:style>
  <w:style w:type="character" w:customStyle="1" w:styleId="HeaderChar">
    <w:name w:val="Header Char"/>
    <w:basedOn w:val="DefaultParagraphFont"/>
    <w:link w:val="Header"/>
    <w:uiPriority w:val="99"/>
    <w:semiHidden/>
    <w:rsid w:val="00CD2CE1"/>
    <w:rPr>
      <w:lang w:eastAsia="ar-SA"/>
    </w:rPr>
  </w:style>
  <w:style w:type="paragraph" w:styleId="ListParagraph">
    <w:name w:val="List Paragraph"/>
    <w:basedOn w:val="Normal"/>
    <w:uiPriority w:val="34"/>
    <w:qFormat/>
    <w:rsid w:val="002D6F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Valencia Community College</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Lynda Wilson</dc:creator>
  <cp:lastModifiedBy>Chuck</cp:lastModifiedBy>
  <cp:revision>1</cp:revision>
  <cp:lastPrinted>2002-09-30T21:34:00Z</cp:lastPrinted>
  <dcterms:created xsi:type="dcterms:W3CDTF">2013-08-22T00:46:00Z</dcterms:created>
  <dcterms:modified xsi:type="dcterms:W3CDTF">2013-08-24T13:44:00Z</dcterms:modified>
</cp:coreProperties>
</file>